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DF" w:rsidRDefault="00322CDF" w:rsidP="00322CDF">
      <w:pPr>
        <w:pStyle w:val="Heading1"/>
        <w:jc w:val="center"/>
      </w:pPr>
      <w:r>
        <w:t>SAH Committee Meeting</w:t>
      </w:r>
    </w:p>
    <w:p w:rsidR="00322CDF" w:rsidRDefault="00322CDF" w:rsidP="00322CDF">
      <w:pPr>
        <w:pStyle w:val="Heading2"/>
        <w:jc w:val="center"/>
      </w:pPr>
      <w:r>
        <w:t>Tuesday 1</w:t>
      </w:r>
      <w:r w:rsidRPr="00322CDF">
        <w:rPr>
          <w:vertAlign w:val="superscript"/>
        </w:rPr>
        <w:t>st</w:t>
      </w:r>
      <w:r>
        <w:t xml:space="preserve"> November 2022</w:t>
      </w:r>
    </w:p>
    <w:p w:rsidR="00322CDF" w:rsidRDefault="00322CDF" w:rsidP="00322CDF">
      <w:pPr>
        <w:pStyle w:val="Heading2"/>
        <w:jc w:val="center"/>
      </w:pPr>
      <w:proofErr w:type="spellStart"/>
      <w:r>
        <w:t>Westerton</w:t>
      </w:r>
      <w:proofErr w:type="spellEnd"/>
      <w:r>
        <w:t xml:space="preserve"> Arms, Bridge of Allan</w:t>
      </w:r>
    </w:p>
    <w:p w:rsidR="00322CDF" w:rsidRDefault="00322CDF" w:rsidP="00322CDF"/>
    <w:p w:rsidR="00322CDF" w:rsidRDefault="00322CDF" w:rsidP="00322CDF">
      <w:r w:rsidRPr="00322CDF">
        <w:rPr>
          <w:rStyle w:val="Heading2Char"/>
        </w:rPr>
        <w:t>Present</w:t>
      </w:r>
      <w:r>
        <w:t>: Louise Leslie (LL); Alan Kennedy (AK); Tammy Piper (TP)</w:t>
      </w:r>
    </w:p>
    <w:p w:rsidR="00322CDF" w:rsidRDefault="00322CDF" w:rsidP="00322CDF">
      <w:r w:rsidRPr="00322CDF">
        <w:rPr>
          <w:rStyle w:val="Heading2Char"/>
        </w:rPr>
        <w:t>Apologies</w:t>
      </w:r>
      <w:r>
        <w:t xml:space="preserve">: Debbie </w:t>
      </w:r>
      <w:proofErr w:type="spellStart"/>
      <w:r>
        <w:t>O’Donnel</w:t>
      </w:r>
      <w:proofErr w:type="spellEnd"/>
      <w:r>
        <w:t xml:space="preserve"> (DD); </w:t>
      </w:r>
      <w:proofErr w:type="spellStart"/>
      <w:r>
        <w:t>Jiya</w:t>
      </w:r>
      <w:proofErr w:type="spellEnd"/>
      <w:r>
        <w:t xml:space="preserve"> Matthews (JM)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Apologies</w:t>
      </w:r>
    </w:p>
    <w:p w:rsidR="00322CDF" w:rsidRPr="00322CDF" w:rsidRDefault="00322CDF" w:rsidP="00322CDF">
      <w:r>
        <w:t>As above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Minutes</w:t>
      </w:r>
    </w:p>
    <w:p w:rsidR="00322CDF" w:rsidRPr="00322CDF" w:rsidRDefault="00322CDF" w:rsidP="00322CDF">
      <w:r>
        <w:t>Minutes from meeting on 31/08/2022 reviewed and agreed.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Treasurers report</w:t>
      </w:r>
    </w:p>
    <w:p w:rsidR="00322CDF" w:rsidRPr="00322CDF" w:rsidRDefault="00322CDF" w:rsidP="00322CDF">
      <w:r>
        <w:t xml:space="preserve">AK: </w:t>
      </w:r>
      <w:proofErr w:type="spellStart"/>
      <w:r>
        <w:t>Ninewells</w:t>
      </w:r>
      <w:proofErr w:type="spellEnd"/>
      <w:r>
        <w:t xml:space="preserve"> hospital have pa</w:t>
      </w:r>
      <w:r w:rsidR="00B04F43">
        <w:t>id the</w:t>
      </w:r>
      <w:r>
        <w:t xml:space="preserve"> outstanding delegate fees</w:t>
      </w:r>
      <w:r w:rsidR="00B04F43">
        <w:t>. Monklands sill have to pay. Current balance £3134.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44</w:t>
      </w:r>
      <w:r w:rsidRPr="00322CDF">
        <w:rPr>
          <w:vertAlign w:val="superscript"/>
        </w:rPr>
        <w:t>th</w:t>
      </w:r>
      <w:r>
        <w:t xml:space="preserve"> meeting </w:t>
      </w:r>
    </w:p>
    <w:p w:rsidR="00257F05" w:rsidRDefault="00257F05" w:rsidP="00257F05">
      <w:r>
        <w:t>LL: Agreed on date of Friday 9</w:t>
      </w:r>
      <w:r w:rsidRPr="00257F05">
        <w:rPr>
          <w:vertAlign w:val="superscript"/>
        </w:rPr>
        <w:t>th</w:t>
      </w:r>
      <w:r>
        <w:t xml:space="preserve"> June 2023.</w:t>
      </w:r>
    </w:p>
    <w:p w:rsidR="00257F05" w:rsidRPr="00363CEC" w:rsidRDefault="00257F05" w:rsidP="00257F05">
      <w:pPr>
        <w:pStyle w:val="Heading3"/>
        <w:rPr>
          <w:u w:val="single"/>
        </w:rPr>
      </w:pPr>
      <w:r w:rsidRPr="00363CEC">
        <w:rPr>
          <w:u w:val="single"/>
        </w:rPr>
        <w:t>Venue</w:t>
      </w:r>
    </w:p>
    <w:p w:rsidR="00257F05" w:rsidRDefault="00257F05" w:rsidP="00257F05">
      <w:r>
        <w:t xml:space="preserve">LL: QEH, Glasgow and GGC hospital not available on that date. </w:t>
      </w:r>
    </w:p>
    <w:p w:rsidR="00257F05" w:rsidRDefault="00257F05" w:rsidP="00257F05">
      <w:r>
        <w:t xml:space="preserve">AK: </w:t>
      </w:r>
      <w:proofErr w:type="spellStart"/>
      <w:r>
        <w:t>Beardsmore</w:t>
      </w:r>
      <w:proofErr w:type="spellEnd"/>
      <w:r>
        <w:t xml:space="preserve"> Conference Centre, Golden Jubilee available and costed £1800 for 40 delegates.</w:t>
      </w:r>
    </w:p>
    <w:p w:rsidR="00257F05" w:rsidRDefault="00257F05" w:rsidP="00257F05">
      <w:r>
        <w:t xml:space="preserve">TP: Contacted Stirling University conference centre but had no reply. </w:t>
      </w:r>
    </w:p>
    <w:p w:rsidR="00257F05" w:rsidRDefault="00257F05" w:rsidP="00257F05">
      <w:pPr>
        <w:rPr>
          <w:b/>
        </w:rPr>
      </w:pPr>
      <w:r w:rsidRPr="00257F05">
        <w:rPr>
          <w:b/>
        </w:rPr>
        <w:t>ACTION: TP TO CONTACT STIRLING UNI AGAIN BUT ALSO EDINBURGH 1</w:t>
      </w:r>
      <w:r w:rsidRPr="00257F05">
        <w:rPr>
          <w:b/>
          <w:vertAlign w:val="superscript"/>
        </w:rPr>
        <w:t>ST</w:t>
      </w:r>
      <w:r w:rsidRPr="00257F05">
        <w:rPr>
          <w:b/>
        </w:rPr>
        <w:t xml:space="preserve"> AND NHS LOTHIAN (FOR WGH POSTGRAD CENTRE) FOR 2024 MEETING.</w:t>
      </w:r>
      <w:r w:rsidR="00611A7D">
        <w:rPr>
          <w:b/>
        </w:rPr>
        <w:t xml:space="preserve"> AK TO GO AHEAD WITH BEARDSMORE BOOKING.</w:t>
      </w:r>
    </w:p>
    <w:p w:rsidR="00257F05" w:rsidRDefault="00257F05" w:rsidP="00257F05">
      <w:r w:rsidRPr="00257F05">
        <w:t xml:space="preserve">Agreed on </w:t>
      </w:r>
      <w:proofErr w:type="spellStart"/>
      <w:r w:rsidRPr="00257F05">
        <w:t>Beardsmore</w:t>
      </w:r>
      <w:proofErr w:type="spellEnd"/>
      <w:r w:rsidRPr="00257F05">
        <w:t xml:space="preserve"> venue for 2023 meeting as used before, on good transport links and reasonable costs.</w:t>
      </w:r>
    </w:p>
    <w:p w:rsidR="00257F05" w:rsidRPr="00363CEC" w:rsidRDefault="00257F05" w:rsidP="00257F05">
      <w:pPr>
        <w:pStyle w:val="Heading3"/>
        <w:rPr>
          <w:u w:val="single"/>
        </w:rPr>
      </w:pPr>
      <w:r w:rsidRPr="00363CEC">
        <w:rPr>
          <w:u w:val="single"/>
        </w:rPr>
        <w:t>Car parking</w:t>
      </w:r>
    </w:p>
    <w:p w:rsidR="00257F05" w:rsidRPr="00257F05" w:rsidRDefault="00257F05" w:rsidP="00257F05">
      <w:r>
        <w:t>Available on site plus good transport links.</w:t>
      </w:r>
      <w:r w:rsidR="002A5C65">
        <w:t xml:space="preserve"> Include transport links in invite.</w:t>
      </w:r>
      <w:bookmarkStart w:id="0" w:name="_GoBack"/>
      <w:bookmarkEnd w:id="0"/>
    </w:p>
    <w:p w:rsidR="00257F05" w:rsidRPr="00363CEC" w:rsidRDefault="00257F05" w:rsidP="00257F05">
      <w:pPr>
        <w:pStyle w:val="Heading3"/>
        <w:rPr>
          <w:u w:val="single"/>
        </w:rPr>
      </w:pPr>
      <w:r w:rsidRPr="00363CEC">
        <w:rPr>
          <w:u w:val="single"/>
        </w:rPr>
        <w:t>Trade</w:t>
      </w:r>
    </w:p>
    <w:p w:rsidR="00257F05" w:rsidRDefault="00611A7D" w:rsidP="00257F05">
      <w:r>
        <w:t>Discussion</w:t>
      </w:r>
      <w:r w:rsidR="00257F05">
        <w:t xml:space="preserve"> was had and it was agreed to invite </w:t>
      </w:r>
      <w:proofErr w:type="gramStart"/>
      <w:r w:rsidR="00257F05">
        <w:t>6</w:t>
      </w:r>
      <w:proofErr w:type="gramEnd"/>
      <w:r w:rsidR="00257F05">
        <w:t xml:space="preserve"> trade, not the ones who attended last meeting just yet. </w:t>
      </w:r>
    </w:p>
    <w:p w:rsidR="00257F05" w:rsidRDefault="00363CEC" w:rsidP="00257F05">
      <w:r>
        <w:t xml:space="preserve">Suggested trade include </w:t>
      </w:r>
      <w:proofErr w:type="spellStart"/>
      <w:r>
        <w:t>Cir</w:t>
      </w:r>
      <w:r w:rsidR="00257F05">
        <w:t>dan</w:t>
      </w:r>
      <w:proofErr w:type="spellEnd"/>
      <w:r w:rsidR="00257F05">
        <w:t xml:space="preserve">, Sakura, Roche, </w:t>
      </w:r>
      <w:proofErr w:type="spellStart"/>
      <w:proofErr w:type="gramStart"/>
      <w:r w:rsidR="00257F05">
        <w:t>Dako</w:t>
      </w:r>
      <w:proofErr w:type="spellEnd"/>
      <w:proofErr w:type="gramEnd"/>
      <w:r w:rsidR="00257F05">
        <w:t xml:space="preserve">. </w:t>
      </w:r>
    </w:p>
    <w:p w:rsidR="00257F05" w:rsidRDefault="00257F05" w:rsidP="00257F05">
      <w:r>
        <w:t>AK: Queried if trade inf</w:t>
      </w:r>
      <w:r w:rsidR="00611A7D">
        <w:t>o is in a shared drive on TEAMS.</w:t>
      </w:r>
    </w:p>
    <w:p w:rsidR="00257F05" w:rsidRPr="00257F05" w:rsidRDefault="00257F05" w:rsidP="00257F05">
      <w:pPr>
        <w:rPr>
          <w:b/>
        </w:rPr>
      </w:pPr>
      <w:r w:rsidRPr="00257F05">
        <w:rPr>
          <w:b/>
        </w:rPr>
        <w:t>ACTION: DD TO CONTACT TRADES. AK TO LOOK INTO IF TRADE INF</w:t>
      </w:r>
      <w:r w:rsidR="00E90CED">
        <w:rPr>
          <w:b/>
        </w:rPr>
        <w:t>O</w:t>
      </w:r>
      <w:r w:rsidRPr="00257F05">
        <w:rPr>
          <w:b/>
        </w:rPr>
        <w:t xml:space="preserve"> IS ON A SHARED DRIVE</w:t>
      </w:r>
    </w:p>
    <w:p w:rsidR="00257F05" w:rsidRPr="00363CEC" w:rsidRDefault="00257F05" w:rsidP="00257F05">
      <w:pPr>
        <w:pStyle w:val="Heading3"/>
        <w:rPr>
          <w:u w:val="single"/>
        </w:rPr>
      </w:pPr>
      <w:r w:rsidRPr="00363CEC">
        <w:rPr>
          <w:u w:val="single"/>
        </w:rPr>
        <w:t>Chairs</w:t>
      </w:r>
    </w:p>
    <w:p w:rsidR="00257F05" w:rsidRPr="00257F05" w:rsidRDefault="00257F05" w:rsidP="00257F05">
      <w:r>
        <w:t>LL in the morning. TP in the afternoon.</w:t>
      </w:r>
    </w:p>
    <w:p w:rsidR="00257F05" w:rsidRPr="00363CEC" w:rsidRDefault="00257F05" w:rsidP="00257F05">
      <w:pPr>
        <w:pStyle w:val="Heading3"/>
        <w:rPr>
          <w:u w:val="single"/>
        </w:rPr>
      </w:pPr>
      <w:r w:rsidRPr="00363CEC">
        <w:rPr>
          <w:u w:val="single"/>
        </w:rPr>
        <w:lastRenderedPageBreak/>
        <w:t>Speakers</w:t>
      </w:r>
    </w:p>
    <w:p w:rsidR="00257F05" w:rsidRDefault="00363CEC" w:rsidP="00257F05">
      <w:r>
        <w:t xml:space="preserve">AK: Allan Wilson and Tim Prosser MSC prize talk. Could also ask someone form GGC biobank as a </w:t>
      </w:r>
      <w:proofErr w:type="gramStart"/>
      <w:r>
        <w:t>back-up</w:t>
      </w:r>
      <w:proofErr w:type="gramEnd"/>
      <w:r>
        <w:t>.</w:t>
      </w:r>
    </w:p>
    <w:p w:rsidR="00363CEC" w:rsidRDefault="00363CEC" w:rsidP="00257F05">
      <w:r>
        <w:t>TP: Can approach Peter Bankhead (</w:t>
      </w:r>
      <w:proofErr w:type="spellStart"/>
      <w:r>
        <w:t>QuPAth</w:t>
      </w:r>
      <w:proofErr w:type="spellEnd"/>
      <w:r>
        <w:t xml:space="preserve">), contact </w:t>
      </w:r>
      <w:proofErr w:type="gramStart"/>
      <w:r>
        <w:t>Surgeon’s</w:t>
      </w:r>
      <w:proofErr w:type="gramEnd"/>
      <w:r>
        <w:t xml:space="preserve"> Hall and organise a quiz for the final session.</w:t>
      </w:r>
    </w:p>
    <w:p w:rsidR="00363CEC" w:rsidRDefault="00363CEC" w:rsidP="00257F05">
      <w:r>
        <w:t xml:space="preserve">LL: Can contact blood sciences at </w:t>
      </w:r>
      <w:proofErr w:type="spellStart"/>
      <w:r>
        <w:t>Ninewells</w:t>
      </w:r>
      <w:proofErr w:type="spellEnd"/>
      <w:r>
        <w:t xml:space="preserve"> to ask for a talk on bone marrow stains.</w:t>
      </w:r>
      <w:r w:rsidR="009B69F2">
        <w:t xml:space="preserve"> Also tracking down Findlay Findlay</w:t>
      </w:r>
      <w:r w:rsidR="00E90CED">
        <w:t>’</w:t>
      </w:r>
      <w:r w:rsidR="009B69F2">
        <w:t>s new contact details.</w:t>
      </w:r>
    </w:p>
    <w:p w:rsidR="00363CEC" w:rsidRDefault="00363CEC" w:rsidP="00257F05">
      <w:proofErr w:type="gramStart"/>
      <w:r>
        <w:t>Also</w:t>
      </w:r>
      <w:proofErr w:type="gramEnd"/>
      <w:r>
        <w:t xml:space="preserve"> trade can be invite to talk.</w:t>
      </w:r>
      <w:r w:rsidR="009B69F2">
        <w:t xml:space="preserve"> Suggested asking DD for other students to talk. </w:t>
      </w:r>
    </w:p>
    <w:p w:rsidR="009B69F2" w:rsidRPr="009B69F2" w:rsidRDefault="009B69F2" w:rsidP="00257F05">
      <w:pPr>
        <w:rPr>
          <w:b/>
        </w:rPr>
      </w:pPr>
      <w:r w:rsidRPr="009B69F2">
        <w:rPr>
          <w:b/>
        </w:rPr>
        <w:t xml:space="preserve">ACTIONS: AK TO APPROACH ALLAN WILSON, TIM PROSSER AND GGC BIOBANK IF NEEDED. LL TO APPROACH BLOOD SCIENCES AND FINDLAY </w:t>
      </w:r>
      <w:proofErr w:type="spellStart"/>
      <w:r w:rsidRPr="009B69F2">
        <w:rPr>
          <w:b/>
        </w:rPr>
        <w:t>FINDLAY</w:t>
      </w:r>
      <w:proofErr w:type="spellEnd"/>
      <w:r w:rsidRPr="009B69F2">
        <w:rPr>
          <w:b/>
        </w:rPr>
        <w:t>. TP TO CONTACT PETER BANKEAD, SURGEONS HALL AND DESIGN A QUIZ.</w:t>
      </w:r>
    </w:p>
    <w:p w:rsidR="00257F05" w:rsidRDefault="00257F05" w:rsidP="00257F05">
      <w:pPr>
        <w:pStyle w:val="Heading3"/>
      </w:pPr>
      <w:r>
        <w:t>AGM</w:t>
      </w:r>
    </w:p>
    <w:p w:rsidR="00E90CED" w:rsidRPr="00E90CED" w:rsidRDefault="00E90CED" w:rsidP="00E90CED">
      <w:r>
        <w:t xml:space="preserve">As committee minutes </w:t>
      </w:r>
      <w:proofErr w:type="gramStart"/>
      <w:r>
        <w:t>are made</w:t>
      </w:r>
      <w:proofErr w:type="gramEnd"/>
      <w:r>
        <w:t xml:space="preserve"> publicly available on website, remove from meeting agenda.</w:t>
      </w:r>
    </w:p>
    <w:p w:rsidR="00257F05" w:rsidRDefault="00257F05" w:rsidP="00257F05">
      <w:pPr>
        <w:pStyle w:val="Heading3"/>
      </w:pPr>
      <w:r>
        <w:t>Catering</w:t>
      </w:r>
    </w:p>
    <w:p w:rsidR="00E90CED" w:rsidRPr="00E90CED" w:rsidRDefault="00E90CED" w:rsidP="00E90CED">
      <w:r>
        <w:t>Agreed to have buffet option as previous at this venue.</w:t>
      </w:r>
    </w:p>
    <w:p w:rsidR="00257F05" w:rsidRDefault="00257F05" w:rsidP="00257F05">
      <w:pPr>
        <w:pStyle w:val="Heading3"/>
      </w:pPr>
      <w:r>
        <w:t>Registration</w:t>
      </w:r>
    </w:p>
    <w:p w:rsidR="00E90CED" w:rsidRDefault="00E90CED" w:rsidP="00E90CED">
      <w:r>
        <w:t>LL: Thought having two people be on the registration desk worked well.</w:t>
      </w:r>
    </w:p>
    <w:p w:rsidR="00E90CED" w:rsidRPr="00E90CED" w:rsidRDefault="00E90CED" w:rsidP="00E90CED">
      <w:r>
        <w:t xml:space="preserve">TP and LL to be on the registration desk at meeting. Will allow card payments as have card reader. Discussion </w:t>
      </w:r>
      <w:proofErr w:type="gramStart"/>
      <w:r>
        <w:t>was had</w:t>
      </w:r>
      <w:proofErr w:type="gramEnd"/>
      <w:r>
        <w:t xml:space="preserve"> on fees. As discussed at previous committee meeting, delegate rate would need to increase. Agreed on £30 per delegate but free for students, with students spaces limited to 10. </w:t>
      </w:r>
    </w:p>
    <w:p w:rsidR="00257F05" w:rsidRDefault="00257F05" w:rsidP="00257F05">
      <w:pPr>
        <w:pStyle w:val="Heading3"/>
      </w:pPr>
      <w:r>
        <w:t>Extras</w:t>
      </w:r>
    </w:p>
    <w:p w:rsidR="00E90CED" w:rsidRDefault="00E90CED" w:rsidP="00E90CED">
      <w:r>
        <w:t xml:space="preserve">As before. LL to provide sweets. TP to make up delegate packs. Lots of pens and notebooks left from last meeting. </w:t>
      </w:r>
    </w:p>
    <w:p w:rsidR="00E90CED" w:rsidRPr="00E90CED" w:rsidRDefault="00E90CED" w:rsidP="00E90CED">
      <w:pPr>
        <w:rPr>
          <w:b/>
        </w:rPr>
      </w:pPr>
      <w:r w:rsidRPr="00E90CED">
        <w:rPr>
          <w:b/>
        </w:rPr>
        <w:t xml:space="preserve">ACTIONS: TO </w:t>
      </w:r>
      <w:proofErr w:type="gramStart"/>
      <w:r w:rsidRPr="00E90CED">
        <w:rPr>
          <w:b/>
        </w:rPr>
        <w:t>BE COMPLETED</w:t>
      </w:r>
      <w:proofErr w:type="gramEnd"/>
      <w:r w:rsidRPr="00E90CED">
        <w:rPr>
          <w:b/>
        </w:rPr>
        <w:t xml:space="preserve"> NEARER TO MEETING DATE.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Newsletter</w:t>
      </w:r>
    </w:p>
    <w:p w:rsidR="00E90CED" w:rsidRDefault="00E90CED" w:rsidP="00E90CED">
      <w:r>
        <w:t xml:space="preserve">Discussion </w:t>
      </w:r>
      <w:proofErr w:type="gramStart"/>
      <w:r>
        <w:t>was had</w:t>
      </w:r>
      <w:proofErr w:type="gramEnd"/>
      <w:r>
        <w:t xml:space="preserve"> on date of next newsletter. Decided to issue next newsletter by 18</w:t>
      </w:r>
      <w:r w:rsidRPr="00E90CED">
        <w:rPr>
          <w:vertAlign w:val="superscript"/>
        </w:rPr>
        <w:t>th</w:t>
      </w:r>
      <w:r>
        <w:t xml:space="preserve"> December. Newsletter will have a festive theme and give the date and venue of the 44</w:t>
      </w:r>
      <w:r w:rsidRPr="00E90CED">
        <w:rPr>
          <w:vertAlign w:val="superscript"/>
        </w:rPr>
        <w:t>th</w:t>
      </w:r>
      <w:r>
        <w:t xml:space="preserve"> meeting.</w:t>
      </w:r>
    </w:p>
    <w:p w:rsidR="00E90CED" w:rsidRDefault="00E90CED" w:rsidP="00E90CED">
      <w:r>
        <w:t>Introduction – LL</w:t>
      </w:r>
    </w:p>
    <w:p w:rsidR="00E90CED" w:rsidRDefault="00E90CED" w:rsidP="00E90CED">
      <w:r>
        <w:t>Getting to know you – TP</w:t>
      </w:r>
    </w:p>
    <w:p w:rsidR="00E90CED" w:rsidRDefault="00E90CED" w:rsidP="00E90CED">
      <w:r>
        <w:t>A day in the life of – LL</w:t>
      </w:r>
    </w:p>
    <w:p w:rsidR="00E90CED" w:rsidRDefault="00E90CED" w:rsidP="00E90CED">
      <w:r>
        <w:t>Article – AK Biobank project</w:t>
      </w:r>
    </w:p>
    <w:p w:rsidR="00E90CED" w:rsidRDefault="00E90CED" w:rsidP="00E90CED">
      <w:r>
        <w:t>Festive picture and puzzle</w:t>
      </w:r>
    </w:p>
    <w:p w:rsidR="00E90CED" w:rsidRPr="00AE5F06" w:rsidRDefault="00E90CED" w:rsidP="00E90CED">
      <w:pPr>
        <w:rPr>
          <w:b/>
        </w:rPr>
      </w:pPr>
      <w:r w:rsidRPr="00E90CED">
        <w:rPr>
          <w:b/>
        </w:rPr>
        <w:t xml:space="preserve">ACTIONS: SUBMISSIONS TO </w:t>
      </w:r>
      <w:proofErr w:type="gramStart"/>
      <w:r w:rsidRPr="00E90CED">
        <w:rPr>
          <w:b/>
        </w:rPr>
        <w:t>BE SENT</w:t>
      </w:r>
      <w:proofErr w:type="gramEnd"/>
      <w:r w:rsidRPr="00E90CED">
        <w:rPr>
          <w:b/>
        </w:rPr>
        <w:t xml:space="preserve"> TO TP BY 1</w:t>
      </w:r>
      <w:r w:rsidRPr="00E90CED">
        <w:rPr>
          <w:b/>
          <w:vertAlign w:val="superscript"/>
        </w:rPr>
        <w:t>ST</w:t>
      </w:r>
      <w:r w:rsidRPr="00E90CED">
        <w:rPr>
          <w:b/>
        </w:rPr>
        <w:t xml:space="preserve"> WEEK OF DECEMBER</w:t>
      </w:r>
      <w:r>
        <w:t>.</w:t>
      </w:r>
      <w:r w:rsidR="00AE5F06">
        <w:t xml:space="preserve"> </w:t>
      </w:r>
      <w:r w:rsidR="00AE5F06" w:rsidRPr="00AE5F06">
        <w:rPr>
          <w:b/>
        </w:rPr>
        <w:t>TP TO ADD SECTION ON ADVERTISING SPONSORSHIP.</w:t>
      </w:r>
    </w:p>
    <w:p w:rsidR="00E90CED" w:rsidRPr="00E90CED" w:rsidRDefault="00E90CED" w:rsidP="00E90CED"/>
    <w:p w:rsidR="00322CDF" w:rsidRDefault="00322CDF" w:rsidP="00322CDF">
      <w:pPr>
        <w:pStyle w:val="Heading2"/>
        <w:numPr>
          <w:ilvl w:val="0"/>
          <w:numId w:val="2"/>
        </w:numPr>
      </w:pPr>
      <w:r>
        <w:lastRenderedPageBreak/>
        <w:t>Future meeting</w:t>
      </w:r>
    </w:p>
    <w:p w:rsidR="00AE5F06" w:rsidRDefault="00AE5F06" w:rsidP="00AE5F06">
      <w:r>
        <w:t>Suggested venue locations of Edinburgh/ Stirling.</w:t>
      </w:r>
    </w:p>
    <w:p w:rsidR="00AE5F06" w:rsidRDefault="00AE5F06" w:rsidP="00AE5F06">
      <w:r>
        <w:t>TP mentioned a Friday meeting in Edinburgh would be a challenge for local attendees as Edinburgh schools close Friday lunchtimes. Agreed meeting would shifted to a Thursday if hosted in Edinburgh.</w:t>
      </w:r>
    </w:p>
    <w:p w:rsidR="00AE5F06" w:rsidRPr="00AE5F06" w:rsidRDefault="00AE5F06" w:rsidP="00AE5F06">
      <w:pPr>
        <w:rPr>
          <w:b/>
        </w:rPr>
      </w:pPr>
      <w:r w:rsidRPr="00AE5F06">
        <w:rPr>
          <w:b/>
        </w:rPr>
        <w:t>ACTIONS: TP TO LOOK INTO EDINBURGH VENUES.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Website</w:t>
      </w:r>
    </w:p>
    <w:p w:rsidR="00AE5F06" w:rsidRDefault="00AE5F06" w:rsidP="00AE5F06">
      <w:r>
        <w:t xml:space="preserve">AK: Newsletters and presentations </w:t>
      </w:r>
      <w:proofErr w:type="gramStart"/>
      <w:r>
        <w:t>have been uploaded</w:t>
      </w:r>
      <w:proofErr w:type="gramEnd"/>
      <w:r>
        <w:t>.</w:t>
      </w:r>
    </w:p>
    <w:p w:rsidR="00AE5F06" w:rsidRDefault="00AE5F06" w:rsidP="00AE5F06">
      <w:r>
        <w:t xml:space="preserve">LL suggested adding a feedback option online. </w:t>
      </w:r>
    </w:p>
    <w:p w:rsidR="00AE5F06" w:rsidRDefault="00AE5F06" w:rsidP="00AE5F06">
      <w:r>
        <w:t>Agreed to have this added in time for 44</w:t>
      </w:r>
      <w:r w:rsidRPr="00AE5F06">
        <w:rPr>
          <w:vertAlign w:val="superscript"/>
        </w:rPr>
        <w:t>th</w:t>
      </w:r>
      <w:r>
        <w:t xml:space="preserve"> meeting and to mention website and feedback at end of quiz.</w:t>
      </w:r>
    </w:p>
    <w:p w:rsidR="00AE5F06" w:rsidRPr="00AE5F06" w:rsidRDefault="00AE5F06" w:rsidP="00AE5F06">
      <w:pPr>
        <w:rPr>
          <w:b/>
        </w:rPr>
      </w:pPr>
      <w:r w:rsidRPr="00AE5F06">
        <w:rPr>
          <w:b/>
        </w:rPr>
        <w:t>ACTION: AK TO ADD FEEDBACK OPTION TO SAH WEBSITE NEARER TIME OF 44</w:t>
      </w:r>
      <w:r w:rsidRPr="00AE5F06">
        <w:rPr>
          <w:b/>
          <w:vertAlign w:val="superscript"/>
        </w:rPr>
        <w:t>TH</w:t>
      </w:r>
      <w:r w:rsidRPr="00AE5F06">
        <w:rPr>
          <w:b/>
        </w:rPr>
        <w:t xml:space="preserve"> MEETING.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Social Media</w:t>
      </w:r>
    </w:p>
    <w:p w:rsidR="00AE5F06" w:rsidRDefault="00AE5F06" w:rsidP="00AE5F06">
      <w:r>
        <w:t>Still no main manager for this.</w:t>
      </w:r>
    </w:p>
    <w:p w:rsidR="00AE5F06" w:rsidRDefault="00AE5F06" w:rsidP="00AE5F06">
      <w:r>
        <w:t xml:space="preserve">TP suggested a </w:t>
      </w:r>
      <w:proofErr w:type="spellStart"/>
      <w:r>
        <w:t>take over</w:t>
      </w:r>
      <w:proofErr w:type="spellEnd"/>
      <w:r>
        <w:t xml:space="preserve"> day where each committee member takes over the social media accounts for one day. </w:t>
      </w:r>
    </w:p>
    <w:p w:rsidR="00AE5F06" w:rsidRPr="00AE5F06" w:rsidRDefault="00AE5F06" w:rsidP="00AE5F06">
      <w:r>
        <w:t>LL suggested festive posts in the run up to Christmas.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Sponsorship</w:t>
      </w:r>
    </w:p>
    <w:p w:rsidR="00AE5F06" w:rsidRDefault="00AE5F06" w:rsidP="00AE5F06">
      <w:r>
        <w:t xml:space="preserve">AK: No requests </w:t>
      </w:r>
      <w:proofErr w:type="gramStart"/>
      <w:r>
        <w:t>have been sent in</w:t>
      </w:r>
      <w:proofErr w:type="gramEnd"/>
      <w:r>
        <w:t xml:space="preserve"> but limited training courses available at present. </w:t>
      </w:r>
    </w:p>
    <w:p w:rsidR="00AE5F06" w:rsidRDefault="00AE5F06" w:rsidP="00AE5F06">
      <w:r>
        <w:t>Agreed to promote sponsorship in next Newsletter. Clarified sponsorship is available for attending meetings such as IBMS Congress and NEQAS courses but not for university fees.</w:t>
      </w:r>
    </w:p>
    <w:p w:rsidR="00AE5F06" w:rsidRPr="00AE5F06" w:rsidRDefault="00AE5F06" w:rsidP="00AE5F06">
      <w:pPr>
        <w:rPr>
          <w:b/>
        </w:rPr>
      </w:pPr>
      <w:r w:rsidRPr="00AE5F06">
        <w:rPr>
          <w:b/>
        </w:rPr>
        <w:t>ACTION: TP TO INCLUDE IN NEWSLETTER</w:t>
      </w:r>
    </w:p>
    <w:p w:rsidR="00322CDF" w:rsidRDefault="00363CEC" w:rsidP="00322CDF">
      <w:pPr>
        <w:pStyle w:val="Heading2"/>
        <w:numPr>
          <w:ilvl w:val="0"/>
          <w:numId w:val="2"/>
        </w:numPr>
      </w:pPr>
      <w:r>
        <w:t>Committee Mem</w:t>
      </w:r>
      <w:r w:rsidR="00322CDF">
        <w:t>bers</w:t>
      </w:r>
    </w:p>
    <w:p w:rsidR="00AE5F06" w:rsidRDefault="00AE5F06" w:rsidP="00AE5F06">
      <w:r>
        <w:t xml:space="preserve">Still low numbers. SAH committee charter states a minimum of </w:t>
      </w:r>
      <w:proofErr w:type="gramStart"/>
      <w:r>
        <w:t>5</w:t>
      </w:r>
      <w:proofErr w:type="gramEnd"/>
      <w:r>
        <w:t xml:space="preserve"> committee members.</w:t>
      </w:r>
    </w:p>
    <w:p w:rsidR="00AE5F06" w:rsidRDefault="00AE5F06" w:rsidP="00AE5F06">
      <w:r>
        <w:t xml:space="preserve">TP contacted student rep at Edinburgh University Biomedical Sciences but heard little back. Think as course is not accredited, maybe explains lack of engagement. </w:t>
      </w:r>
    </w:p>
    <w:p w:rsidR="00AE5F06" w:rsidRDefault="00AE5F06" w:rsidP="00AE5F06">
      <w:r>
        <w:t xml:space="preserve">Will promote committee membership in next newsletter, mentioning that the SAH would be unsustainable in the </w:t>
      </w:r>
      <w:proofErr w:type="spellStart"/>
      <w:r>
        <w:t>longterm</w:t>
      </w:r>
      <w:proofErr w:type="spellEnd"/>
      <w:r>
        <w:t xml:space="preserve"> if new committee </w:t>
      </w:r>
      <w:r w:rsidR="0044578F">
        <w:t xml:space="preserve">members not found, that in-person meeting expenses </w:t>
      </w:r>
      <w:proofErr w:type="gramStart"/>
      <w:r w:rsidR="0044578F">
        <w:t>can be covered</w:t>
      </w:r>
      <w:proofErr w:type="gramEnd"/>
      <w:r w:rsidR="0044578F">
        <w:t>, and other committee meeting are via TEAMS.</w:t>
      </w:r>
    </w:p>
    <w:p w:rsidR="0044578F" w:rsidRPr="0044578F" w:rsidRDefault="0044578F" w:rsidP="00AE5F06">
      <w:pPr>
        <w:rPr>
          <w:b/>
        </w:rPr>
      </w:pPr>
      <w:r w:rsidRPr="0044578F">
        <w:rPr>
          <w:b/>
        </w:rPr>
        <w:t>ACTION: TP TO INCLUDE ADVERT IN NEXT NEWSLETTER. ALSO TO TRY CONTACTING BIOMEDICAL STUDENT REPS AT NAPIER/HERIOT WATT AND THE EDINBURGH UNIVERSITY TECHNICAN REP.</w:t>
      </w:r>
    </w:p>
    <w:p w:rsidR="00322CDF" w:rsidRDefault="00322CDF" w:rsidP="00322CDF">
      <w:pPr>
        <w:pStyle w:val="Heading2"/>
        <w:numPr>
          <w:ilvl w:val="0"/>
          <w:numId w:val="2"/>
        </w:numPr>
      </w:pPr>
      <w:r>
        <w:t>AOCB</w:t>
      </w:r>
    </w:p>
    <w:p w:rsidR="0044578F" w:rsidRDefault="0044578F" w:rsidP="0044578F">
      <w:r>
        <w:t xml:space="preserve">TP suggested that is an excess of sponsorship funds, could </w:t>
      </w:r>
      <w:proofErr w:type="gramStart"/>
      <w:r>
        <w:t>make a donation</w:t>
      </w:r>
      <w:proofErr w:type="gramEnd"/>
      <w:r>
        <w:t xml:space="preserve"> to a student hardship fund?</w:t>
      </w:r>
    </w:p>
    <w:p w:rsidR="0044578F" w:rsidRDefault="0044578F" w:rsidP="0044578F">
      <w:r>
        <w:t xml:space="preserve">Discussion </w:t>
      </w:r>
      <w:proofErr w:type="gramStart"/>
      <w:r>
        <w:t>was had</w:t>
      </w:r>
      <w:proofErr w:type="gramEnd"/>
      <w:r>
        <w:t xml:space="preserve"> as an amount of sponsorship would need to be decided upon (e.g. £200) and if not claimed within that year, would be donated. Agreed committee would think on it.</w:t>
      </w:r>
    </w:p>
    <w:p w:rsidR="0044578F" w:rsidRPr="0044578F" w:rsidRDefault="0044578F" w:rsidP="0044578F"/>
    <w:p w:rsidR="00322CDF" w:rsidRPr="00322CDF" w:rsidRDefault="00322CDF" w:rsidP="00322CDF">
      <w:pPr>
        <w:pStyle w:val="Heading2"/>
        <w:numPr>
          <w:ilvl w:val="0"/>
          <w:numId w:val="2"/>
        </w:numPr>
      </w:pPr>
      <w:r>
        <w:lastRenderedPageBreak/>
        <w:t>Date next meeting</w:t>
      </w:r>
    </w:p>
    <w:p w:rsidR="00025024" w:rsidRDefault="0044578F" w:rsidP="00322CDF">
      <w:pPr>
        <w:tabs>
          <w:tab w:val="left" w:pos="2110"/>
        </w:tabs>
      </w:pPr>
      <w:r>
        <w:t>Next meeting via TEAMS. Week Beginning 20</w:t>
      </w:r>
      <w:r w:rsidRPr="0044578F">
        <w:rPr>
          <w:vertAlign w:val="superscript"/>
        </w:rPr>
        <w:t>th</w:t>
      </w:r>
      <w:r>
        <w:t xml:space="preserve"> February.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791"/>
      </w:tblGrid>
      <w:tr w:rsidR="00025024" w:rsidTr="00025024">
        <w:tc>
          <w:tcPr>
            <w:tcW w:w="6232" w:type="dxa"/>
          </w:tcPr>
          <w:p w:rsidR="00025024" w:rsidRPr="001B4CCE" w:rsidRDefault="00025024" w:rsidP="00025024">
            <w:pPr>
              <w:rPr>
                <w:b/>
              </w:rPr>
            </w:pPr>
            <w:r w:rsidRPr="001B4CCE">
              <w:rPr>
                <w:b/>
              </w:rPr>
              <w:t>ACTION</w:t>
            </w:r>
          </w:p>
        </w:tc>
        <w:tc>
          <w:tcPr>
            <w:tcW w:w="993" w:type="dxa"/>
          </w:tcPr>
          <w:p w:rsidR="00025024" w:rsidRPr="001B4CCE" w:rsidRDefault="00025024" w:rsidP="00025024">
            <w:pPr>
              <w:rPr>
                <w:b/>
              </w:rPr>
            </w:pPr>
            <w:r w:rsidRPr="001B4CCE">
              <w:rPr>
                <w:b/>
              </w:rPr>
              <w:t>WHO</w:t>
            </w:r>
          </w:p>
        </w:tc>
        <w:tc>
          <w:tcPr>
            <w:tcW w:w="1791" w:type="dxa"/>
          </w:tcPr>
          <w:p w:rsidR="00025024" w:rsidRPr="001B4CCE" w:rsidRDefault="00025024" w:rsidP="00025024">
            <w:pPr>
              <w:rPr>
                <w:b/>
              </w:rPr>
            </w:pPr>
            <w:r w:rsidRPr="001B4CCE">
              <w:rPr>
                <w:b/>
              </w:rPr>
              <w:t>COMPLETED</w:t>
            </w:r>
          </w:p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 xml:space="preserve">Book </w:t>
            </w:r>
            <w:proofErr w:type="spellStart"/>
            <w:r>
              <w:t>Beardsmore</w:t>
            </w:r>
            <w:proofErr w:type="spellEnd"/>
            <w:r>
              <w:t xml:space="preserve"> venue for 50 delegates on Friday 9</w:t>
            </w:r>
            <w:r w:rsidRPr="00CE59BA">
              <w:rPr>
                <w:vertAlign w:val="superscript"/>
              </w:rPr>
              <w:t>th</w:t>
            </w:r>
            <w:r>
              <w:t xml:space="preserve"> June 2023</w:t>
            </w:r>
          </w:p>
        </w:tc>
        <w:tc>
          <w:tcPr>
            <w:tcW w:w="993" w:type="dxa"/>
          </w:tcPr>
          <w:p w:rsidR="00025024" w:rsidRDefault="00025024" w:rsidP="00025024">
            <w:r>
              <w:t>AK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 xml:space="preserve">To contact Edinburgh </w:t>
            </w:r>
            <w:proofErr w:type="spellStart"/>
            <w:r>
              <w:t>Uni</w:t>
            </w:r>
            <w:proofErr w:type="spellEnd"/>
            <w:r>
              <w:t xml:space="preserve"> conference centre, NHS Lothian WGH postgrad centre and Stirling </w:t>
            </w:r>
            <w:proofErr w:type="gramStart"/>
            <w:r>
              <w:t>University  about</w:t>
            </w:r>
            <w:proofErr w:type="gramEnd"/>
            <w:r>
              <w:t xml:space="preserve"> 2024 meeting.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Contact trade about attending 44</w:t>
            </w:r>
            <w:r w:rsidRPr="00CE59BA">
              <w:rPr>
                <w:vertAlign w:val="superscript"/>
              </w:rPr>
              <w:t>th</w:t>
            </w:r>
            <w:r>
              <w:t xml:space="preserve"> meeting</w:t>
            </w:r>
          </w:p>
        </w:tc>
        <w:tc>
          <w:tcPr>
            <w:tcW w:w="993" w:type="dxa"/>
          </w:tcPr>
          <w:p w:rsidR="00025024" w:rsidRDefault="00025024" w:rsidP="00025024">
            <w:r>
              <w:t>DD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See if trade contact details are stored on a shared drive</w:t>
            </w:r>
          </w:p>
        </w:tc>
        <w:tc>
          <w:tcPr>
            <w:tcW w:w="993" w:type="dxa"/>
          </w:tcPr>
          <w:p w:rsidR="00025024" w:rsidRDefault="00025024" w:rsidP="00025024">
            <w:r>
              <w:t>AK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Invite Allan Wilson and Tim Prosser to speak</w:t>
            </w:r>
          </w:p>
        </w:tc>
        <w:tc>
          <w:tcPr>
            <w:tcW w:w="993" w:type="dxa"/>
          </w:tcPr>
          <w:p w:rsidR="00025024" w:rsidRDefault="00025024" w:rsidP="00025024">
            <w:r>
              <w:t>AK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rPr>
          <w:trHeight w:val="328"/>
        </w:trPr>
        <w:tc>
          <w:tcPr>
            <w:tcW w:w="6232" w:type="dxa"/>
          </w:tcPr>
          <w:p w:rsidR="00025024" w:rsidRDefault="00025024" w:rsidP="00025024">
            <w:r>
              <w:t xml:space="preserve">Invite Findlay </w:t>
            </w:r>
            <w:proofErr w:type="spellStart"/>
            <w:r>
              <w:t>Findlay</w:t>
            </w:r>
            <w:proofErr w:type="spellEnd"/>
            <w:r>
              <w:t xml:space="preserve"> and </w:t>
            </w:r>
            <w:proofErr w:type="spellStart"/>
            <w:r>
              <w:t>Ninewells</w:t>
            </w:r>
            <w:proofErr w:type="spellEnd"/>
            <w:r>
              <w:t xml:space="preserve"> Haematology to speak</w:t>
            </w:r>
          </w:p>
        </w:tc>
        <w:tc>
          <w:tcPr>
            <w:tcW w:w="993" w:type="dxa"/>
          </w:tcPr>
          <w:p w:rsidR="00025024" w:rsidRDefault="00025024" w:rsidP="00025024">
            <w:r>
              <w:t>LL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Invite Peter Bankhead and Surgeon’s Hall to speak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To design a quiz/interactive activity for last session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Newsletter: Introduction and ‘A day in the life of’</w:t>
            </w:r>
          </w:p>
        </w:tc>
        <w:tc>
          <w:tcPr>
            <w:tcW w:w="993" w:type="dxa"/>
          </w:tcPr>
          <w:p w:rsidR="00025024" w:rsidRDefault="00025024" w:rsidP="00025024">
            <w:r>
              <w:t>LL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Newsletter: ‘Getting to know you’, sponsorship and puzzle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Newsletter: Article on GGC biobank</w:t>
            </w:r>
          </w:p>
        </w:tc>
        <w:tc>
          <w:tcPr>
            <w:tcW w:w="993" w:type="dxa"/>
          </w:tcPr>
          <w:p w:rsidR="00025024" w:rsidRDefault="00025024" w:rsidP="00025024">
            <w:r>
              <w:t>AK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Source sweets and squash – FUTURE ACTION</w:t>
            </w:r>
          </w:p>
        </w:tc>
        <w:tc>
          <w:tcPr>
            <w:tcW w:w="993" w:type="dxa"/>
          </w:tcPr>
          <w:p w:rsidR="00025024" w:rsidRDefault="00025024" w:rsidP="00025024">
            <w:r>
              <w:t>LL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Source items for registration desk: hand sanitiser, speakers expenses forms – FUTURE ACTION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Make up delegate packs: labels, programmes, feedback form, recruitment flyer – FUTURE ACTION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To add feedback section to website – FUTURE ACTION</w:t>
            </w:r>
          </w:p>
        </w:tc>
        <w:tc>
          <w:tcPr>
            <w:tcW w:w="993" w:type="dxa"/>
          </w:tcPr>
          <w:p w:rsidR="00025024" w:rsidRDefault="00025024" w:rsidP="00025024">
            <w:r>
              <w:t xml:space="preserve">AK 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>To contact other Edinburgh universities with biomedical departments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 xml:space="preserve">To contact Edinburgh </w:t>
            </w: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Technican</w:t>
            </w:r>
            <w:proofErr w:type="spellEnd"/>
            <w:r>
              <w:t xml:space="preserve"> rep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  <w:tr w:rsidR="00025024" w:rsidTr="00025024">
        <w:tc>
          <w:tcPr>
            <w:tcW w:w="6232" w:type="dxa"/>
          </w:tcPr>
          <w:p w:rsidR="00025024" w:rsidRDefault="00025024" w:rsidP="00025024">
            <w:r>
              <w:t xml:space="preserve">To send a </w:t>
            </w:r>
            <w:proofErr w:type="spellStart"/>
            <w:r>
              <w:t>doodlepoll</w:t>
            </w:r>
            <w:proofErr w:type="spellEnd"/>
            <w:r>
              <w:t xml:space="preserve"> for February TEAMS meeting</w:t>
            </w:r>
          </w:p>
        </w:tc>
        <w:tc>
          <w:tcPr>
            <w:tcW w:w="993" w:type="dxa"/>
          </w:tcPr>
          <w:p w:rsidR="00025024" w:rsidRDefault="00025024" w:rsidP="00025024">
            <w:r>
              <w:t>TP</w:t>
            </w:r>
          </w:p>
        </w:tc>
        <w:tc>
          <w:tcPr>
            <w:tcW w:w="1791" w:type="dxa"/>
          </w:tcPr>
          <w:p w:rsidR="00025024" w:rsidRDefault="00025024" w:rsidP="00025024"/>
        </w:tc>
      </w:tr>
    </w:tbl>
    <w:p w:rsidR="00D10AC2" w:rsidRDefault="0044578F" w:rsidP="00322CDF">
      <w:pPr>
        <w:tabs>
          <w:tab w:val="left" w:pos="2110"/>
        </w:tabs>
        <w:rPr>
          <w:b/>
        </w:rPr>
      </w:pPr>
      <w:r w:rsidRPr="0044578F">
        <w:rPr>
          <w:b/>
        </w:rPr>
        <w:t>ACTION: TP TO SEND DOODLE POLL OF DATES.</w:t>
      </w:r>
      <w:r w:rsidR="00322CDF" w:rsidRPr="0044578F">
        <w:rPr>
          <w:b/>
        </w:rPr>
        <w:tab/>
      </w:r>
    </w:p>
    <w:p w:rsidR="00025024" w:rsidRDefault="00025024" w:rsidP="00025024">
      <w:pPr>
        <w:pStyle w:val="Heading2"/>
      </w:pPr>
    </w:p>
    <w:p w:rsidR="00363CEC" w:rsidRDefault="00025024" w:rsidP="00025024">
      <w:pPr>
        <w:pStyle w:val="Heading2"/>
      </w:pPr>
      <w:r w:rsidRPr="00025024">
        <w:t>ACTION</w:t>
      </w:r>
      <w:r>
        <w:t>S</w:t>
      </w:r>
      <w:r w:rsidRPr="00025024">
        <w:t xml:space="preserve"> TO BE COMPLETED</w:t>
      </w:r>
      <w:r>
        <w:t xml:space="preserve"> </w:t>
      </w:r>
    </w:p>
    <w:p w:rsidR="00363CEC" w:rsidRPr="00322CDF" w:rsidRDefault="00363CEC" w:rsidP="00611A7D">
      <w:pPr>
        <w:tabs>
          <w:tab w:val="left" w:pos="2110"/>
        </w:tabs>
      </w:pPr>
    </w:p>
    <w:sectPr w:rsidR="00363CEC" w:rsidRPr="0032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033"/>
    <w:multiLevelType w:val="hybridMultilevel"/>
    <w:tmpl w:val="6C00D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D07FC9"/>
    <w:multiLevelType w:val="hybridMultilevel"/>
    <w:tmpl w:val="3EA6E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F"/>
    <w:rsid w:val="00025024"/>
    <w:rsid w:val="00257F05"/>
    <w:rsid w:val="002601C9"/>
    <w:rsid w:val="002A5C65"/>
    <w:rsid w:val="00322CDF"/>
    <w:rsid w:val="00363CEC"/>
    <w:rsid w:val="0044578F"/>
    <w:rsid w:val="00611A7D"/>
    <w:rsid w:val="009B69F2"/>
    <w:rsid w:val="00AE5F06"/>
    <w:rsid w:val="00B04F43"/>
    <w:rsid w:val="00CE59BA"/>
    <w:rsid w:val="00DF5F05"/>
    <w:rsid w:val="00E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438A"/>
  <w15:chartTrackingRefBased/>
  <w15:docId w15:val="{01B51B73-5242-48AF-8A3C-A5343A1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2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C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2C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7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6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Piper</dc:creator>
  <cp:keywords/>
  <dc:description/>
  <cp:lastModifiedBy>Tammy Piper</cp:lastModifiedBy>
  <cp:revision>4</cp:revision>
  <dcterms:created xsi:type="dcterms:W3CDTF">2022-11-09T14:06:00Z</dcterms:created>
  <dcterms:modified xsi:type="dcterms:W3CDTF">2022-11-09T14:25:00Z</dcterms:modified>
</cp:coreProperties>
</file>