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19" w:rsidRDefault="00B96C18">
      <w:pPr>
        <w:pStyle w:val="Title"/>
      </w:pPr>
      <w:r>
        <w:rPr>
          <w:noProof/>
          <w:lang w:eastAsia="en-GB"/>
        </w:rPr>
        <w:drawing>
          <wp:anchor distT="0" distB="0" distL="114300" distR="114300" simplePos="0" relativeHeight="251665408" behindDoc="0" locked="0" layoutInCell="1" allowOverlap="1">
            <wp:simplePos x="0" y="0"/>
            <wp:positionH relativeFrom="column">
              <wp:posOffset>4857750</wp:posOffset>
            </wp:positionH>
            <wp:positionV relativeFrom="paragraph">
              <wp:posOffset>220345</wp:posOffset>
            </wp:positionV>
            <wp:extent cx="1068070" cy="581025"/>
            <wp:effectExtent l="0" t="0" r="0" b="9525"/>
            <wp:wrapThrough wrapText="bothSides">
              <wp:wrapPolygon edited="0">
                <wp:start x="0" y="0"/>
                <wp:lineTo x="0" y="21246"/>
                <wp:lineTo x="21189" y="21246"/>
                <wp:lineTo x="2118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8070" cy="58102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sidR="006617B8">
        <w:t xml:space="preserve">Scottish </w:t>
      </w:r>
      <w:r>
        <w:t xml:space="preserve"> </w:t>
      </w:r>
      <w:r w:rsidR="006617B8">
        <w:t>A</w:t>
      </w:r>
      <w:r w:rsidR="00044F43">
        <w:t xml:space="preserve">ssociation of </w:t>
      </w:r>
      <w:r>
        <w:t xml:space="preserve"> </w:t>
      </w:r>
      <w:r w:rsidR="00044F43">
        <w:t>Histotechnology</w:t>
      </w:r>
    </w:p>
    <w:p w:rsidR="00A82319" w:rsidRDefault="008956E6">
      <w:pPr>
        <w:pStyle w:val="Subtitle"/>
      </w:pPr>
      <w:r>
        <w:rPr>
          <w:noProof/>
          <w:lang w:eastAsia="en-GB"/>
        </w:rPr>
        <mc:AlternateContent>
          <mc:Choice Requires="wps">
            <w:drawing>
              <wp:anchor distT="182880" distB="182880" distL="274320" distR="274320" simplePos="0" relativeHeight="251658240" behindDoc="0" locked="0" layoutInCell="1" allowOverlap="0">
                <wp:simplePos x="0" y="0"/>
                <wp:positionH relativeFrom="margin">
                  <wp:posOffset>28575</wp:posOffset>
                </wp:positionH>
                <wp:positionV relativeFrom="paragraph">
                  <wp:posOffset>548005</wp:posOffset>
                </wp:positionV>
                <wp:extent cx="2171700" cy="2647950"/>
                <wp:effectExtent l="0" t="0" r="0" b="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171700" cy="264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31479E" w:themeFill="accent1" w:themeFillShade="BF"/>
                                  <w:tcMar>
                                    <w:top w:w="288" w:type="dxa"/>
                                    <w:bottom w:w="288" w:type="dxa"/>
                                  </w:tcMar>
                                </w:tcPr>
                                <w:p w:rsidR="00A82319" w:rsidRDefault="006617B8" w:rsidP="006617B8">
                                  <w:pPr>
                                    <w:pStyle w:val="BlockHeading"/>
                                    <w:ind w:left="0"/>
                                  </w:pPr>
                                  <w:r>
                                    <w:t xml:space="preserve">   sAVE THE DATE!!!</w:t>
                                  </w:r>
                                </w:p>
                                <w:p w:rsidR="007C72F5" w:rsidRDefault="00E562DF" w:rsidP="002C634A">
                                  <w:pPr>
                                    <w:pStyle w:val="BlockText"/>
                                  </w:pPr>
                                  <w:r>
                                    <w:rPr>
                                      <w:noProof/>
                                      <w:lang w:eastAsia="en-GB"/>
                                    </w:rPr>
                                    <w:t>We are pleased to confirm the date of the 44</w:t>
                                  </w:r>
                                  <w:r w:rsidRPr="00E562DF">
                                    <w:rPr>
                                      <w:noProof/>
                                      <w:vertAlign w:val="superscript"/>
                                      <w:lang w:eastAsia="en-GB"/>
                                    </w:rPr>
                                    <w:t>th</w:t>
                                  </w:r>
                                  <w:r w:rsidR="002C634A">
                                    <w:rPr>
                                      <w:noProof/>
                                      <w:lang w:eastAsia="en-GB"/>
                                    </w:rPr>
                                    <w:t xml:space="preserve"> Sci</w:t>
                                  </w:r>
                                  <w:r>
                                    <w:rPr>
                                      <w:noProof/>
                                      <w:lang w:eastAsia="en-GB"/>
                                    </w:rPr>
                                    <w:t>e</w:t>
                                  </w:r>
                                  <w:r w:rsidR="002C634A">
                                    <w:rPr>
                                      <w:noProof/>
                                      <w:lang w:eastAsia="en-GB"/>
                                    </w:rPr>
                                    <w:t>n</w:t>
                                  </w:r>
                                  <w:r>
                                    <w:rPr>
                                      <w:noProof/>
                                      <w:lang w:eastAsia="en-GB"/>
                                    </w:rPr>
                                    <w:t xml:space="preserve">tific Meeting will be </w:t>
                                  </w:r>
                                  <w:r w:rsidRPr="00ED3405">
                                    <w:rPr>
                                      <w:noProof/>
                                      <w:u w:val="single"/>
                                      <w:lang w:eastAsia="en-GB"/>
                                    </w:rPr>
                                    <w:t>Friday 9</w:t>
                                  </w:r>
                                  <w:r w:rsidRPr="00ED3405">
                                    <w:rPr>
                                      <w:noProof/>
                                      <w:u w:val="single"/>
                                      <w:vertAlign w:val="superscript"/>
                                      <w:lang w:eastAsia="en-GB"/>
                                    </w:rPr>
                                    <w:t>th</w:t>
                                  </w:r>
                                  <w:r>
                                    <w:rPr>
                                      <w:noProof/>
                                      <w:lang w:eastAsia="en-GB"/>
                                    </w:rPr>
                                    <w:t xml:space="preserve"> </w:t>
                                  </w:r>
                                  <w:r w:rsidRPr="00ED3405">
                                    <w:rPr>
                                      <w:noProof/>
                                      <w:u w:val="single"/>
                                      <w:lang w:eastAsia="en-GB"/>
                                    </w:rPr>
                                    <w:t>June 2023</w:t>
                                  </w:r>
                                  <w:r w:rsidR="002C634A">
                                    <w:rPr>
                                      <w:noProof/>
                                      <w:lang w:eastAsia="en-GB"/>
                                    </w:rPr>
                                    <w:t xml:space="preserve"> at the Golden Jubilee Conference Cen</w:t>
                                  </w:r>
                                  <w:r>
                                    <w:rPr>
                                      <w:noProof/>
                                      <w:lang w:eastAsia="en-GB"/>
                                    </w:rPr>
                                    <w:t xml:space="preserve">tre, Clydebank. </w:t>
                                  </w:r>
                                  <w:r w:rsidR="00745244">
                                    <w:rPr>
                                      <w:noProof/>
                                      <w:lang w:eastAsia="en-GB"/>
                                    </w:rPr>
                                    <w:t xml:space="preserve">Topics to be presented include PDL1 markers &amp; gastric cancer, multiplex IHC, QuPath, IBMS leadership and more tbc. </w:t>
                                  </w:r>
                                </w:p>
                              </w:tc>
                            </w:tr>
                            <w:tr w:rsidR="00A82319">
                              <w:trPr>
                                <w:trHeight w:hRule="exact" w:val="288"/>
                              </w:trPr>
                              <w:tc>
                                <w:tcPr>
                                  <w:tcW w:w="3518" w:type="dxa"/>
                                </w:tcPr>
                                <w:p w:rsidR="00A82319" w:rsidRDefault="00A82319"/>
                              </w:tc>
                            </w:tr>
                            <w:tr w:rsidR="00A82319">
                              <w:trPr>
                                <w:trHeight w:hRule="exact" w:val="3312"/>
                              </w:trPr>
                              <w:tc>
                                <w:tcPr>
                                  <w:tcW w:w="3518" w:type="dxa"/>
                                </w:tcPr>
                                <w:p w:rsidR="00A82319" w:rsidRDefault="00A82319"/>
                              </w:tc>
                            </w:tr>
                          </w:tbl>
                          <w:p w:rsidR="00A82319" w:rsidRDefault="003E6948">
                            <w:pPr>
                              <w:pStyle w:val="Caption"/>
                            </w:pPr>
                            <w:r>
                              <w:t>Modern rotary microtome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sidebar" style="position:absolute;margin-left:2.25pt;margin-top:43.15pt;width:171pt;height:208.5pt;z-index:251658240;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31479E" w:themeFill="accent1" w:themeFillShade="BF"/>
                            <w:tcMar>
                              <w:top w:w="288" w:type="dxa"/>
                              <w:bottom w:w="288" w:type="dxa"/>
                            </w:tcMar>
                          </w:tcPr>
                          <w:p w:rsidR="00A82319" w:rsidRDefault="006617B8" w:rsidP="006617B8">
                            <w:pPr>
                              <w:pStyle w:val="BlockHeading"/>
                              <w:ind w:left="0"/>
                            </w:pPr>
                            <w:r>
                              <w:t xml:space="preserve">   sAVE THE DATE!!!</w:t>
                            </w:r>
                          </w:p>
                          <w:p w:rsidR="007C72F5" w:rsidRDefault="00E562DF" w:rsidP="002C634A">
                            <w:pPr>
                              <w:pStyle w:val="BlockText"/>
                            </w:pPr>
                            <w:r>
                              <w:rPr>
                                <w:noProof/>
                                <w:lang w:eastAsia="en-GB"/>
                              </w:rPr>
                              <w:t>We are pleased to confirm the date of the 44</w:t>
                            </w:r>
                            <w:r w:rsidRPr="00E562DF">
                              <w:rPr>
                                <w:noProof/>
                                <w:vertAlign w:val="superscript"/>
                                <w:lang w:eastAsia="en-GB"/>
                              </w:rPr>
                              <w:t>th</w:t>
                            </w:r>
                            <w:r w:rsidR="002C634A">
                              <w:rPr>
                                <w:noProof/>
                                <w:lang w:eastAsia="en-GB"/>
                              </w:rPr>
                              <w:t xml:space="preserve"> Sci</w:t>
                            </w:r>
                            <w:r>
                              <w:rPr>
                                <w:noProof/>
                                <w:lang w:eastAsia="en-GB"/>
                              </w:rPr>
                              <w:t>e</w:t>
                            </w:r>
                            <w:r w:rsidR="002C634A">
                              <w:rPr>
                                <w:noProof/>
                                <w:lang w:eastAsia="en-GB"/>
                              </w:rPr>
                              <w:t>n</w:t>
                            </w:r>
                            <w:r>
                              <w:rPr>
                                <w:noProof/>
                                <w:lang w:eastAsia="en-GB"/>
                              </w:rPr>
                              <w:t xml:space="preserve">tific Meeting will be </w:t>
                            </w:r>
                            <w:r w:rsidRPr="00ED3405">
                              <w:rPr>
                                <w:noProof/>
                                <w:u w:val="single"/>
                                <w:lang w:eastAsia="en-GB"/>
                              </w:rPr>
                              <w:t>Friday 9</w:t>
                            </w:r>
                            <w:r w:rsidRPr="00ED3405">
                              <w:rPr>
                                <w:noProof/>
                                <w:u w:val="single"/>
                                <w:vertAlign w:val="superscript"/>
                                <w:lang w:eastAsia="en-GB"/>
                              </w:rPr>
                              <w:t>th</w:t>
                            </w:r>
                            <w:r>
                              <w:rPr>
                                <w:noProof/>
                                <w:lang w:eastAsia="en-GB"/>
                              </w:rPr>
                              <w:t xml:space="preserve"> </w:t>
                            </w:r>
                            <w:r w:rsidRPr="00ED3405">
                              <w:rPr>
                                <w:noProof/>
                                <w:u w:val="single"/>
                                <w:lang w:eastAsia="en-GB"/>
                              </w:rPr>
                              <w:t>June 2023</w:t>
                            </w:r>
                            <w:r w:rsidR="002C634A">
                              <w:rPr>
                                <w:noProof/>
                                <w:lang w:eastAsia="en-GB"/>
                              </w:rPr>
                              <w:t xml:space="preserve"> at the Golden Jubilee Conference Cen</w:t>
                            </w:r>
                            <w:r>
                              <w:rPr>
                                <w:noProof/>
                                <w:lang w:eastAsia="en-GB"/>
                              </w:rPr>
                              <w:t xml:space="preserve">tre, Clydebank. </w:t>
                            </w:r>
                            <w:r w:rsidR="00745244">
                              <w:rPr>
                                <w:noProof/>
                                <w:lang w:eastAsia="en-GB"/>
                              </w:rPr>
                              <w:t xml:space="preserve">Topics to be presented include PDL1 markers &amp; gastric cancer, multiplex IHC, QuPath, IBMS leadership and more tbc. </w:t>
                            </w:r>
                          </w:p>
                        </w:tc>
                      </w:tr>
                      <w:tr w:rsidR="00A82319">
                        <w:trPr>
                          <w:trHeight w:hRule="exact" w:val="288"/>
                        </w:trPr>
                        <w:tc>
                          <w:tcPr>
                            <w:tcW w:w="3518" w:type="dxa"/>
                          </w:tcPr>
                          <w:p w:rsidR="00A82319" w:rsidRDefault="00A82319"/>
                        </w:tc>
                      </w:tr>
                      <w:tr w:rsidR="00A82319">
                        <w:trPr>
                          <w:trHeight w:hRule="exact" w:val="3312"/>
                        </w:trPr>
                        <w:tc>
                          <w:tcPr>
                            <w:tcW w:w="3518" w:type="dxa"/>
                          </w:tcPr>
                          <w:p w:rsidR="00A82319" w:rsidRDefault="00A82319"/>
                        </w:tc>
                      </w:tr>
                    </w:tbl>
                    <w:p w:rsidR="00A82319" w:rsidRDefault="003E6948">
                      <w:pPr>
                        <w:pStyle w:val="Caption"/>
                      </w:pPr>
                      <w:r>
                        <w:t>Modern rotary microtome</w:t>
                      </w:r>
                    </w:p>
                  </w:txbxContent>
                </v:textbox>
                <w10:wrap type="square" anchorx="margin"/>
              </v:shape>
            </w:pict>
          </mc:Fallback>
        </mc:AlternateContent>
      </w:r>
      <w:r w:rsidR="00B96C18">
        <w:t xml:space="preserve">  </w:t>
      </w:r>
      <w:r w:rsidR="008228F6">
        <w:t xml:space="preserve">Issue </w:t>
      </w:r>
      <w:r w:rsidR="00ED47F6">
        <w:t>4</w:t>
      </w:r>
      <w:r w:rsidR="00D4756C">
        <w:t xml:space="preserve"> </w:t>
      </w:r>
      <w:r w:rsidR="00ED47F6">
        <w:t>Spring 2023</w:t>
      </w:r>
    </w:p>
    <w:p w:rsidR="007C3368" w:rsidRPr="007C3368" w:rsidRDefault="006617B8" w:rsidP="007C3368">
      <w:pPr>
        <w:pStyle w:val="Heading1"/>
      </w:pPr>
      <w:r>
        <w:t xml:space="preserve">Welcome </w:t>
      </w:r>
      <w:r w:rsidR="007C3368" w:rsidRPr="007C3368">
        <w:t>Delegates and fellow Science enthusiasts, </w:t>
      </w:r>
    </w:p>
    <w:p w:rsidR="007C3368" w:rsidRDefault="007C3368" w:rsidP="007C3368">
      <w:pPr>
        <w:spacing w:after="0" w:line="240" w:lineRule="auto"/>
        <w:textAlignment w:val="baseline"/>
      </w:pPr>
      <w:r w:rsidRPr="007C3368">
        <w:t xml:space="preserve">Welcome all to our Fourth Association of Histotechnology (SAH) newsletter. </w:t>
      </w:r>
    </w:p>
    <w:p w:rsidR="007C3368" w:rsidRDefault="007C3368" w:rsidP="007C3368">
      <w:pPr>
        <w:spacing w:after="0" w:line="240" w:lineRule="auto"/>
        <w:textAlignment w:val="baseline"/>
      </w:pPr>
    </w:p>
    <w:p w:rsidR="007C3368" w:rsidRDefault="007C3368" w:rsidP="007C3368">
      <w:pPr>
        <w:spacing w:after="0" w:line="240" w:lineRule="auto"/>
        <w:textAlignment w:val="baseline"/>
      </w:pPr>
      <w:r w:rsidRPr="007C3368">
        <w:t>The Committee and I would are excited to invite you to our 44th Scientific Meeting which will be held on June 9th 2023! This years’ event will be held at the Golden Jubilee Hotel in Clydebank.   </w:t>
      </w:r>
    </w:p>
    <w:p w:rsidR="007C3368" w:rsidRPr="007C3368" w:rsidRDefault="007C3368" w:rsidP="007C3368">
      <w:pPr>
        <w:spacing w:after="0" w:line="240" w:lineRule="auto"/>
        <w:textAlignment w:val="baseline"/>
      </w:pPr>
    </w:p>
    <w:p w:rsidR="007C3368" w:rsidRDefault="007C3368" w:rsidP="007C3368">
      <w:pPr>
        <w:spacing w:after="0" w:line="240" w:lineRule="auto"/>
        <w:textAlignment w:val="baseline"/>
      </w:pPr>
      <w:r w:rsidRPr="007C3368">
        <w:t xml:space="preserve">Updating from our call for committee members last time, we would like to extend a warm and grateful welcome to new member </w:t>
      </w:r>
      <w:r w:rsidRPr="007C3368">
        <w:rPr>
          <w:color w:val="5967AF" w:themeColor="text2" w:themeTint="99"/>
          <w:kern w:val="0"/>
          <w14:ligatures w14:val="none"/>
        </w:rPr>
        <w:t>Helen Caldwell</w:t>
      </w:r>
      <w:r w:rsidRPr="007C3368">
        <w:t>.  There are still positions available for anyone interested in joining the SAH Committee which includes named roles and support members. Please do email one of the Committee Members or the generic email address [sah.generic@lanarkshire.scot.nhs.uk] if you would like some more information.  </w:t>
      </w:r>
    </w:p>
    <w:p w:rsidR="007C3368" w:rsidRPr="007C3368" w:rsidRDefault="007C3368" w:rsidP="007C3368">
      <w:pPr>
        <w:spacing w:after="0" w:line="240" w:lineRule="auto"/>
        <w:textAlignment w:val="baseline"/>
      </w:pPr>
    </w:p>
    <w:p w:rsidR="007C3368" w:rsidRDefault="007C3368" w:rsidP="007C3368">
      <w:pPr>
        <w:spacing w:after="0" w:line="240" w:lineRule="auto"/>
        <w:textAlignment w:val="baseline"/>
      </w:pPr>
      <w:r>
        <w:rPr>
          <w:noProof/>
          <w:lang w:eastAsia="en-GB"/>
        </w:rPr>
        <mc:AlternateContent>
          <mc:Choice Requires="wpg">
            <w:drawing>
              <wp:anchor distT="0" distB="0" distL="114300" distR="114300" simplePos="0" relativeHeight="251670528" behindDoc="0" locked="0" layoutInCell="1" allowOverlap="1">
                <wp:simplePos x="0" y="0"/>
                <wp:positionH relativeFrom="column">
                  <wp:posOffset>3267075</wp:posOffset>
                </wp:positionH>
                <wp:positionV relativeFrom="paragraph">
                  <wp:posOffset>425450</wp:posOffset>
                </wp:positionV>
                <wp:extent cx="3886200" cy="66675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886200" cy="666750"/>
                          <a:chOff x="0" y="0"/>
                          <a:chExt cx="3886200" cy="666750"/>
                        </a:xfrm>
                      </wpg:grpSpPr>
                      <wps:wsp>
                        <wps:cNvPr id="5" name="Text Box 2"/>
                        <wps:cNvSpPr txBox="1">
                          <a:spLocks noChangeArrowheads="1"/>
                        </wps:cNvSpPr>
                        <wps:spPr bwMode="auto">
                          <a:xfrm>
                            <a:off x="0" y="19050"/>
                            <a:ext cx="3886200" cy="647700"/>
                          </a:xfrm>
                          <a:prstGeom prst="rect">
                            <a:avLst/>
                          </a:prstGeom>
                          <a:solidFill>
                            <a:srgbClr val="FFFFFF"/>
                          </a:solidFill>
                          <a:ln w="9525">
                            <a:noFill/>
                            <a:miter lim="800000"/>
                            <a:headEnd/>
                            <a:tailEnd/>
                          </a:ln>
                        </wps:spPr>
                        <wps:txbx>
                          <w:txbxContent>
                            <w:p w:rsidR="007C3368" w:rsidRPr="007C3368" w:rsidRDefault="007C3368" w:rsidP="007C3368">
                              <w:pPr>
                                <w:jc w:val="right"/>
                                <w:rPr>
                                  <w:sz w:val="18"/>
                                  <w:szCs w:val="18"/>
                                </w:rPr>
                              </w:pPr>
                              <w:r w:rsidRPr="007C3368">
                                <w:rPr>
                                  <w:sz w:val="18"/>
                                  <w:szCs w:val="18"/>
                                </w:rPr>
                                <w:t>Louise Leslie </w:t>
                              </w:r>
                              <w:r w:rsidRPr="007C3368">
                                <w:rPr>
                                  <w:sz w:val="18"/>
                                  <w:szCs w:val="18"/>
                                </w:rPr>
                                <w:br/>
                                <w:t>Specialist Biomedical Scientist </w:t>
                              </w:r>
                              <w:r w:rsidRPr="007C3368">
                                <w:rPr>
                                  <w:sz w:val="18"/>
                                  <w:szCs w:val="18"/>
                                </w:rPr>
                                <w:br/>
                                <w:t>Scottish Association of Histotechnology</w:t>
                              </w:r>
                              <w:r w:rsidRPr="007C3368">
                                <w:rPr>
                                  <w:rStyle w:val="scxw253711904"/>
                                  <w:rFonts w:ascii="Calibri" w:hAnsi="Calibri" w:cs="Calibri"/>
                                  <w:color w:val="000000"/>
                                  <w:sz w:val="18"/>
                                  <w:szCs w:val="18"/>
                                  <w:shd w:val="clear" w:color="auto" w:fill="FFFFFF"/>
                                </w:rPr>
                                <w:t xml:space="preserve">  </w:t>
                              </w:r>
                              <w:r w:rsidRPr="007C3368">
                                <w:rPr>
                                  <w:sz w:val="18"/>
                                  <w:szCs w:val="18"/>
                                </w:rPr>
                                <w:t>Committee Chair </w:t>
                              </w:r>
                              <w:r w:rsidRPr="007C3368">
                                <w:rPr>
                                  <w:rFonts w:ascii="Calibri" w:hAnsi="Calibri" w:cs="Calibri"/>
                                  <w:color w:val="000000"/>
                                  <w:sz w:val="18"/>
                                  <w:szCs w:val="18"/>
                                  <w:shd w:val="clear" w:color="auto" w:fill="FFFFFF"/>
                                </w:rPr>
                                <w:br/>
                              </w:r>
                            </w:p>
                          </w:txbxContent>
                        </wps:txbx>
                        <wps:bodyPr rot="0" vert="horz" wrap="square" lIns="91440" tIns="45720" rIns="91440" bIns="45720" anchor="t" anchorCtr="0">
                          <a:noAutofit/>
                        </wps:bodyPr>
                      </wps:wsp>
                      <pic:pic xmlns:pic="http://schemas.openxmlformats.org/drawingml/2006/picture">
                        <pic:nvPicPr>
                          <pic:cNvPr id="3" name="Picture 3" descr="C:\Users\trobson\AppData\Local\Microsoft\Windows\INetCache\Content.MSO\F3AC9E2D.tmp"/>
                          <pic:cNvPicPr>
                            <a:picLocks noChangeAspect="1"/>
                          </pic:cNvPicPr>
                        </pic:nvPicPr>
                        <pic:blipFill rotWithShape="1">
                          <a:blip r:embed="rId10">
                            <a:extLst>
                              <a:ext uri="{28A0092B-C50C-407E-A947-70E740481C1C}">
                                <a14:useLocalDpi xmlns:a14="http://schemas.microsoft.com/office/drawing/2010/main" val="0"/>
                              </a:ext>
                            </a:extLst>
                          </a:blip>
                          <a:srcRect b="37879"/>
                          <a:stretch/>
                        </pic:blipFill>
                        <pic:spPr bwMode="auto">
                          <a:xfrm>
                            <a:off x="657225" y="0"/>
                            <a:ext cx="1104900" cy="3905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oup 7" o:spid="_x0000_s1027" style="position:absolute;margin-left:257.25pt;margin-top:33.5pt;width:306pt;height:52.5pt;z-index:251670528" coordsize="38862,6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">
                <v:shape id="_x0000_s1028" type="#_x0000_t202" style="position:absolute;top:190;width:38862;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7C3368" w:rsidRPr="007C3368" w:rsidRDefault="007C3368" w:rsidP="007C3368">
                        <w:pPr>
                          <w:jc w:val="right"/>
                          <w:rPr>
                            <w:sz w:val="18"/>
                            <w:szCs w:val="18"/>
                          </w:rPr>
                        </w:pPr>
                        <w:r w:rsidRPr="007C3368">
                          <w:rPr>
                            <w:sz w:val="18"/>
                            <w:szCs w:val="18"/>
                          </w:rPr>
                          <w:t>Louise Leslie </w:t>
                        </w:r>
                        <w:r w:rsidRPr="007C3368">
                          <w:rPr>
                            <w:sz w:val="18"/>
                            <w:szCs w:val="18"/>
                          </w:rPr>
                          <w:br/>
                        </w:r>
                        <w:r w:rsidRPr="007C3368">
                          <w:rPr>
                            <w:sz w:val="18"/>
                            <w:szCs w:val="18"/>
                          </w:rPr>
                          <w:t>Specialist Biomedical Scientist </w:t>
                        </w:r>
                        <w:r w:rsidRPr="007C3368">
                          <w:rPr>
                            <w:sz w:val="18"/>
                            <w:szCs w:val="18"/>
                          </w:rPr>
                          <w:br/>
                        </w:r>
                        <w:r w:rsidRPr="007C3368">
                          <w:rPr>
                            <w:sz w:val="18"/>
                            <w:szCs w:val="18"/>
                          </w:rPr>
                          <w:t>Scottish Association of Histotechnology</w:t>
                        </w:r>
                        <w:r w:rsidRPr="007C3368">
                          <w:rPr>
                            <w:rStyle w:val="scxw253711904"/>
                            <w:rFonts w:ascii="Calibri" w:hAnsi="Calibri" w:cs="Calibri"/>
                            <w:color w:val="000000"/>
                            <w:sz w:val="18"/>
                            <w:szCs w:val="18"/>
                            <w:shd w:val="clear" w:color="auto" w:fill="FFFFFF"/>
                          </w:rPr>
                          <w:t> </w:t>
                        </w:r>
                        <w:r w:rsidRPr="007C3368">
                          <w:rPr>
                            <w:rStyle w:val="scxw253711904"/>
                            <w:rFonts w:ascii="Calibri" w:hAnsi="Calibri" w:cs="Calibri"/>
                            <w:color w:val="000000"/>
                            <w:sz w:val="18"/>
                            <w:szCs w:val="18"/>
                            <w:shd w:val="clear" w:color="auto" w:fill="FFFFFF"/>
                          </w:rPr>
                          <w:t xml:space="preserve"> </w:t>
                        </w:r>
                        <w:r w:rsidRPr="007C3368">
                          <w:rPr>
                            <w:sz w:val="18"/>
                            <w:szCs w:val="18"/>
                          </w:rPr>
                          <w:t>Committee Chair </w:t>
                        </w:r>
                        <w:r w:rsidRPr="007C3368">
                          <w:rPr>
                            <w:rFonts w:ascii="Calibri" w:hAnsi="Calibri" w:cs="Calibri"/>
                            <w:color w:val="000000"/>
                            <w:sz w:val="18"/>
                            <w:szCs w:val="18"/>
                            <w:shd w:val="clear" w:color="auto" w:fill="FFFFFF"/>
                          </w:rPr>
                          <w:br/>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6572;width:11049;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">
                  <v:imagedata r:id="rId11" o:title="F3AC9E2D" cropbottom="24824f"/>
                  <v:path arrowok="t"/>
                </v:shape>
                <w10:wrap type="square"/>
              </v:group>
            </w:pict>
          </mc:Fallback>
        </mc:AlternateContent>
      </w:r>
      <w:r w:rsidRPr="007C3368">
        <w:t> And with that, I would again like to thank you for your continued support and feedback which allows us to organise and host these events. We look forward to seeing you all in June and wish you a happy and sunny springtime in the meantime.   </w:t>
      </w:r>
    </w:p>
    <w:p w:rsidR="007C3368" w:rsidRPr="007C3368" w:rsidRDefault="007C3368" w:rsidP="007C3368">
      <w:pPr>
        <w:spacing w:after="0" w:line="240" w:lineRule="auto"/>
        <w:textAlignment w:val="baseline"/>
      </w:pPr>
    </w:p>
    <w:p w:rsidR="00ED3405" w:rsidRDefault="00B27F19" w:rsidP="00ED3405">
      <w:pPr>
        <w:pStyle w:val="Heading1"/>
      </w:pPr>
      <w:r>
        <w:t>Image analysis</w:t>
      </w:r>
      <w:r w:rsidR="00745244">
        <w:t xml:space="preserve"> VALIDATION – A USER EXPERIENCE </w:t>
      </w:r>
    </w:p>
    <w:p w:rsidR="00F51C7A" w:rsidRDefault="00B02270" w:rsidP="00F51C7A">
      <w:r>
        <w:t>There is a l</w:t>
      </w:r>
      <w:r w:rsidRPr="00B02270">
        <w:t>ot of excitement</w:t>
      </w:r>
      <w:r>
        <w:t xml:space="preserve"> around the potential uses of image analysis </w:t>
      </w:r>
      <w:r w:rsidR="00B27F19">
        <w:t xml:space="preserve">(IA) </w:t>
      </w:r>
      <w:r>
        <w:t>software in digital pathology, such as QuPath</w:t>
      </w:r>
      <w:r w:rsidR="00B27F19">
        <w:t>, Definiens, Halo</w:t>
      </w:r>
      <w:r>
        <w:t xml:space="preserve">. But how does one go about training and validating </w:t>
      </w:r>
      <w:r w:rsidR="00B27F19">
        <w:t>such software for use in IHC scoring, and have confidence in the results?</w:t>
      </w:r>
    </w:p>
    <w:p w:rsidR="004351EF" w:rsidRDefault="00B27F19" w:rsidP="00F51C7A">
      <w:r>
        <w:t xml:space="preserve">Our research group has a long history of validating IA software for use in the automated scoring of breast cancer biomarkers, in large phase 3 clinical trials. </w:t>
      </w:r>
      <w:r w:rsidR="004351EF">
        <w:t>This is how we do it:</w:t>
      </w:r>
    </w:p>
    <w:p w:rsidR="00B27F19" w:rsidRDefault="004351EF" w:rsidP="004351EF">
      <w:pPr>
        <w:pStyle w:val="ListParagraph"/>
        <w:numPr>
          <w:ilvl w:val="0"/>
          <w:numId w:val="6"/>
        </w:numPr>
      </w:pPr>
      <w:r w:rsidRPr="002C634A">
        <w:rPr>
          <w:b/>
          <w:u w:val="single"/>
        </w:rPr>
        <w:t>I</w:t>
      </w:r>
      <w:r w:rsidR="00B27F19" w:rsidRPr="002C634A">
        <w:rPr>
          <w:b/>
          <w:u w:val="single"/>
        </w:rPr>
        <w:t>mage capture</w:t>
      </w:r>
      <w:r w:rsidR="002C634A">
        <w:rPr>
          <w:b/>
          <w:u w:val="single"/>
        </w:rPr>
        <w:t>:</w:t>
      </w:r>
      <w:r w:rsidR="00B27F19">
        <w:t xml:space="preserve"> </w:t>
      </w:r>
      <w:r>
        <w:t xml:space="preserve">Review slides </w:t>
      </w:r>
      <w:r w:rsidR="00B27F19">
        <w:t xml:space="preserve">to </w:t>
      </w:r>
      <w:r>
        <w:t>check</w:t>
      </w:r>
      <w:r w:rsidR="00B27F19">
        <w:t xml:space="preserve"> staining is adequate, the coverslip is clean and no air bubbles. </w:t>
      </w:r>
      <w:r w:rsidR="002C634A">
        <w:t xml:space="preserve">Scan slides with a </w:t>
      </w:r>
      <w:r w:rsidR="00B27F19">
        <w:t xml:space="preserve">4x pass for scanning area selection followed by a 40x pass. </w:t>
      </w:r>
      <w:r w:rsidR="002C634A">
        <w:t>E</w:t>
      </w:r>
      <w:r>
        <w:t xml:space="preserve">xport TIFF files of the target region at 10x magnification. </w:t>
      </w:r>
    </w:p>
    <w:p w:rsidR="0045753D" w:rsidRDefault="0045753D" w:rsidP="004351EF">
      <w:pPr>
        <w:pStyle w:val="ListParagraph"/>
        <w:numPr>
          <w:ilvl w:val="0"/>
          <w:numId w:val="6"/>
        </w:numPr>
      </w:pPr>
      <w:r>
        <w:rPr>
          <w:b/>
          <w:u w:val="single"/>
        </w:rPr>
        <w:t>Image data:</w:t>
      </w:r>
      <w:r>
        <w:t xml:space="preserve"> Manually assess all images using a microscope to generate the results per image/case that the IA will be compared to during training and validation.</w:t>
      </w:r>
    </w:p>
    <w:p w:rsidR="002C634A" w:rsidRDefault="002C634A" w:rsidP="004351EF">
      <w:pPr>
        <w:pStyle w:val="ListParagraph"/>
        <w:numPr>
          <w:ilvl w:val="0"/>
          <w:numId w:val="6"/>
        </w:numPr>
      </w:pPr>
      <w:r w:rsidRPr="002C634A">
        <w:rPr>
          <w:b/>
          <w:u w:val="single"/>
        </w:rPr>
        <w:t>Training phase:</w:t>
      </w:r>
      <w:r>
        <w:t xml:space="preserve"> Using a subset of digital images, begin training the software for accurate region of interest (ROI) detection followed by cell detection and cell classification.  Compare IA results to manually assessed results for training images. Aim to get correlations between IA and manual observer of above 0.85.</w:t>
      </w:r>
    </w:p>
    <w:p w:rsidR="002C634A" w:rsidRDefault="002C634A" w:rsidP="002C634A">
      <w:pPr>
        <w:pStyle w:val="ListParagraph"/>
        <w:numPr>
          <w:ilvl w:val="0"/>
          <w:numId w:val="6"/>
        </w:numPr>
      </w:pPr>
      <w:r>
        <w:rPr>
          <w:b/>
          <w:u w:val="single"/>
        </w:rPr>
        <w:lastRenderedPageBreak/>
        <w:t>Validation phase:</w:t>
      </w:r>
      <w:r>
        <w:t xml:space="preserve"> Once training set shows promising results, validate IA algorithm using another set of images, e.g. 600 cases, in triplicate). Compare IA results to manually assessed results for validation images. Aim to get correlations between IA and manual observer of above 0.85.</w:t>
      </w:r>
    </w:p>
    <w:p w:rsidR="0045753D" w:rsidRDefault="002C634A" w:rsidP="004351EF">
      <w:pPr>
        <w:pStyle w:val="ListParagraph"/>
        <w:numPr>
          <w:ilvl w:val="0"/>
          <w:numId w:val="6"/>
        </w:numPr>
      </w:pPr>
      <w:r w:rsidRPr="002C634A">
        <w:rPr>
          <w:b/>
          <w:u w:val="single"/>
        </w:rPr>
        <w:t>Post-</w:t>
      </w:r>
      <w:r>
        <w:rPr>
          <w:b/>
          <w:u w:val="single"/>
        </w:rPr>
        <w:t>An</w:t>
      </w:r>
      <w:r w:rsidRPr="002C634A">
        <w:rPr>
          <w:b/>
          <w:u w:val="single"/>
        </w:rPr>
        <w:t>a</w:t>
      </w:r>
      <w:r>
        <w:rPr>
          <w:b/>
          <w:u w:val="single"/>
        </w:rPr>
        <w:t>l</w:t>
      </w:r>
      <w:r w:rsidRPr="002C634A">
        <w:rPr>
          <w:b/>
          <w:u w:val="single"/>
        </w:rPr>
        <w:t>ysis QA</w:t>
      </w:r>
      <w:r>
        <w:t xml:space="preserve">: Perform a post-analysis QA check on ALL validation images, assessing </w:t>
      </w:r>
      <w:r w:rsidR="00643DAC">
        <w:t>accuracy of</w:t>
      </w:r>
      <w:r>
        <w:t xml:space="preserve"> ROI detection and cell classification. Make note of the ‘FAIL QA’ images – was the fail due to poor staining, artefacts etc. or is there a consistent failure in the IA software to exclude immune cells or correctly classify DAB positive cells?</w:t>
      </w:r>
      <w:r w:rsidR="0045753D">
        <w:t xml:space="preserve"> If a ‘tissue’ fail, exclude from validation data. If a software fail consider if further iterations of training are required.</w:t>
      </w:r>
    </w:p>
    <w:p w:rsidR="002C634A" w:rsidRDefault="0045753D" w:rsidP="004351EF">
      <w:pPr>
        <w:pStyle w:val="ListParagraph"/>
        <w:numPr>
          <w:ilvl w:val="0"/>
          <w:numId w:val="6"/>
        </w:numPr>
      </w:pPr>
      <w:r>
        <w:rPr>
          <w:b/>
          <w:u w:val="single"/>
        </w:rPr>
        <w:t>Documentation</w:t>
      </w:r>
      <w:r w:rsidRPr="0045753D">
        <w:t>:</w:t>
      </w:r>
      <w:r>
        <w:t xml:space="preserve"> Complete validation documentation and write SOP for future use. </w:t>
      </w:r>
    </w:p>
    <w:p w:rsidR="00643DAC" w:rsidRDefault="00643DAC" w:rsidP="00643DAC">
      <w:r>
        <w:t xml:space="preserve">We perform a 10% manual QA on all images analysed by IA software and eyeball all analysed images to detect ‘obvious’ fails. Not all IA software has accurate ROI detection so manual annotation may be required. For further information/ discussion please email </w:t>
      </w:r>
      <w:hyperlink r:id="rId12" w:history="1">
        <w:r w:rsidRPr="0034555E">
          <w:rPr>
            <w:rStyle w:val="Hyperlink"/>
          </w:rPr>
          <w:t>tammy.piper@ed.ac.uk</w:t>
        </w:r>
      </w:hyperlink>
    </w:p>
    <w:p w:rsidR="00A82319" w:rsidRDefault="008228F6">
      <w:pPr>
        <w:pStyle w:val="Heading1"/>
      </w:pPr>
      <w:r>
        <w:t xml:space="preserve">Meet the committee </w:t>
      </w:r>
    </w:p>
    <w:p w:rsidR="00AE1844" w:rsidRPr="0072515C" w:rsidRDefault="00AE1844" w:rsidP="00AE1844">
      <w:pPr>
        <w:pStyle w:val="paragraph"/>
        <w:spacing w:before="0" w:beforeAutospacing="0" w:after="0" w:afterAutospacing="0"/>
        <w:textAlignment w:val="baseline"/>
        <w:rPr>
          <w:rFonts w:ascii="Segoe UI" w:hAnsi="Segoe UI" w:cs="Segoe UI"/>
          <w:color w:val="404040"/>
          <w:sz w:val="20"/>
          <w:szCs w:val="20"/>
        </w:rPr>
      </w:pPr>
      <w:r w:rsidRPr="0072515C">
        <w:rPr>
          <w:rStyle w:val="normaltextrun"/>
          <w:rFonts w:ascii="Georgia" w:hAnsi="Georgia" w:cs="Segoe UI"/>
          <w:b/>
          <w:bCs/>
          <w:color w:val="404040"/>
          <w:sz w:val="20"/>
          <w:szCs w:val="20"/>
          <w:lang w:val="en-US"/>
        </w:rPr>
        <w:t xml:space="preserve">Q: Name and </w:t>
      </w:r>
      <w:r w:rsidR="00DA4188">
        <w:rPr>
          <w:rStyle w:val="normaltextrun"/>
          <w:rFonts w:ascii="Georgia" w:hAnsi="Georgia" w:cs="Segoe UI"/>
          <w:b/>
          <w:bCs/>
          <w:color w:val="404040"/>
          <w:sz w:val="20"/>
          <w:szCs w:val="20"/>
          <w:lang w:val="en-US"/>
        </w:rPr>
        <w:t>occupation</w:t>
      </w:r>
      <w:r w:rsidRPr="0072515C">
        <w:rPr>
          <w:rStyle w:val="eop"/>
          <w:rFonts w:ascii="Georgia" w:eastAsiaTheme="majorEastAsia" w:hAnsi="Georgia" w:cs="Segoe UI"/>
          <w:color w:val="404040"/>
          <w:sz w:val="20"/>
          <w:szCs w:val="20"/>
        </w:rPr>
        <w:t> </w:t>
      </w:r>
    </w:p>
    <w:p w:rsidR="00AE1844" w:rsidRPr="007C72F5" w:rsidRDefault="00AE1844" w:rsidP="00AE1844">
      <w:pPr>
        <w:pStyle w:val="paragraph"/>
        <w:spacing w:before="0" w:beforeAutospacing="0" w:after="0" w:afterAutospacing="0"/>
        <w:textAlignment w:val="baseline"/>
        <w:rPr>
          <w:rStyle w:val="eop"/>
          <w:rFonts w:ascii="Georgia" w:eastAsiaTheme="majorEastAsia" w:hAnsi="Georgia" w:cs="Segoe UI"/>
          <w:strike/>
          <w:color w:val="404040"/>
          <w:sz w:val="20"/>
          <w:szCs w:val="20"/>
        </w:rPr>
      </w:pPr>
      <w:r w:rsidRPr="0072515C">
        <w:rPr>
          <w:rStyle w:val="normaltextrun"/>
          <w:rFonts w:ascii="Georgia" w:hAnsi="Georgia" w:cs="Segoe UI"/>
          <w:color w:val="404040"/>
          <w:sz w:val="20"/>
          <w:szCs w:val="20"/>
          <w:lang w:val="en-US"/>
        </w:rPr>
        <w:t xml:space="preserve">A:  </w:t>
      </w:r>
      <w:r w:rsidR="00ED47F6">
        <w:rPr>
          <w:rStyle w:val="normaltextrun"/>
          <w:rFonts w:ascii="Georgia" w:hAnsi="Georgia" w:cs="Segoe UI"/>
          <w:color w:val="404040"/>
          <w:sz w:val="20"/>
          <w:szCs w:val="20"/>
          <w:lang w:val="en-US"/>
        </w:rPr>
        <w:t xml:space="preserve">Helen Caldwell, </w:t>
      </w:r>
      <w:r w:rsidR="00083C48">
        <w:rPr>
          <w:rStyle w:val="normaltextrun"/>
          <w:rFonts w:ascii="Georgia" w:hAnsi="Georgia" w:cs="Segoe UI"/>
          <w:color w:val="404040"/>
          <w:sz w:val="20"/>
          <w:szCs w:val="20"/>
          <w:lang w:val="en-US"/>
        </w:rPr>
        <w:t>Histology Lab Manager, Institute of Genetics and Cancer, Edinburgh</w:t>
      </w:r>
      <w:bookmarkStart w:id="0" w:name="_GoBack"/>
      <w:bookmarkEnd w:id="0"/>
    </w:p>
    <w:p w:rsidR="00AE1844" w:rsidRPr="00AC2B8C" w:rsidRDefault="00AE1844" w:rsidP="00AE1844">
      <w:pPr>
        <w:pStyle w:val="paragraph"/>
        <w:spacing w:before="0" w:beforeAutospacing="0" w:after="0" w:afterAutospacing="0"/>
        <w:textAlignment w:val="baseline"/>
        <w:rPr>
          <w:rFonts w:ascii="Segoe UI" w:hAnsi="Segoe UI" w:cs="Segoe UI"/>
          <w:color w:val="404040"/>
          <w:sz w:val="16"/>
          <w:szCs w:val="16"/>
        </w:rPr>
      </w:pPr>
    </w:p>
    <w:p w:rsidR="00ED47F6" w:rsidRDefault="00ED47F6" w:rsidP="00ED47F6">
      <w:pPr>
        <w:pStyle w:val="NormalWeb"/>
        <w:spacing w:before="0" w:beforeAutospacing="0" w:after="0" w:afterAutospacing="0"/>
        <w:rPr>
          <w:color w:val="000000"/>
        </w:rPr>
      </w:pPr>
      <w:r>
        <w:rPr>
          <w:rFonts w:ascii="Georgia" w:hAnsi="Georgia"/>
          <w:b/>
          <w:bCs/>
          <w:color w:val="404040"/>
          <w:sz w:val="20"/>
          <w:szCs w:val="20"/>
          <w:bdr w:val="none" w:sz="0" w:space="0" w:color="auto" w:frame="1"/>
          <w:lang w:val="en-US"/>
        </w:rPr>
        <w:t>Q: How long have you worked in pathology?</w:t>
      </w:r>
      <w:r>
        <w:rPr>
          <w:rFonts w:ascii="Georgia" w:hAnsi="Georgia"/>
          <w:b/>
          <w:bCs/>
          <w:color w:val="404040"/>
          <w:sz w:val="20"/>
          <w:szCs w:val="20"/>
          <w:bdr w:val="none" w:sz="0" w:space="0" w:color="auto" w:frame="1"/>
        </w:rPr>
        <w:t> </w:t>
      </w:r>
      <w:r>
        <w:rPr>
          <w:rFonts w:ascii="Segoe UI" w:hAnsi="Segoe UI" w:cs="Segoe UI"/>
          <w:b/>
          <w:bCs/>
          <w:color w:val="404040"/>
          <w:sz w:val="20"/>
          <w:szCs w:val="20"/>
          <w:bdr w:val="none" w:sz="0" w:space="0" w:color="auto" w:frame="1"/>
        </w:rPr>
        <w:t> </w:t>
      </w:r>
    </w:p>
    <w:p w:rsidR="00ED47F6" w:rsidRDefault="00ED47F6" w:rsidP="00ED47F6">
      <w:pPr>
        <w:pStyle w:val="NormalWeb"/>
        <w:spacing w:before="0" w:beforeAutospacing="0" w:after="0" w:afterAutospacing="0"/>
        <w:rPr>
          <w:color w:val="000000"/>
        </w:rPr>
      </w:pPr>
      <w:r>
        <w:rPr>
          <w:rFonts w:ascii="Georgia" w:hAnsi="Georgia"/>
          <w:color w:val="404040"/>
          <w:sz w:val="20"/>
          <w:szCs w:val="20"/>
          <w:bdr w:val="none" w:sz="0" w:space="0" w:color="auto" w:frame="1"/>
          <w:lang w:val="en-US"/>
        </w:rPr>
        <w:t>A:  A verrrrrrrrrrrrrrrrry long time, I started in June 1991!!</w:t>
      </w:r>
    </w:p>
    <w:p w:rsidR="00ED47F6" w:rsidRDefault="00ED47F6" w:rsidP="00ED47F6">
      <w:pPr>
        <w:pStyle w:val="NormalWeb"/>
        <w:spacing w:before="0" w:beforeAutospacing="0" w:after="0" w:afterAutospacing="0"/>
        <w:rPr>
          <w:color w:val="000000"/>
        </w:rPr>
      </w:pPr>
      <w:r>
        <w:rPr>
          <w:rFonts w:ascii="Segoe UI" w:hAnsi="Segoe UI" w:cs="Segoe UI"/>
          <w:color w:val="404040"/>
          <w:sz w:val="20"/>
          <w:szCs w:val="20"/>
          <w:bdr w:val="none" w:sz="0" w:space="0" w:color="auto" w:frame="1"/>
        </w:rPr>
        <w:t> </w:t>
      </w:r>
    </w:p>
    <w:p w:rsidR="00ED47F6" w:rsidRDefault="00ED47F6" w:rsidP="00ED47F6">
      <w:pPr>
        <w:pStyle w:val="NormalWeb"/>
        <w:spacing w:before="0" w:beforeAutospacing="0" w:after="0" w:afterAutospacing="0"/>
        <w:rPr>
          <w:color w:val="000000"/>
        </w:rPr>
      </w:pPr>
      <w:r>
        <w:rPr>
          <w:rFonts w:ascii="Georgia" w:hAnsi="Georgia"/>
          <w:b/>
          <w:bCs/>
          <w:color w:val="404040"/>
          <w:sz w:val="20"/>
          <w:szCs w:val="20"/>
          <w:bdr w:val="none" w:sz="0" w:space="0" w:color="auto" w:frame="1"/>
          <w:lang w:val="en-US"/>
        </w:rPr>
        <w:t>Q: What’s your least favourite lab task?</w:t>
      </w:r>
      <w:r>
        <w:rPr>
          <w:rFonts w:ascii="Georgia" w:hAnsi="Georgia"/>
          <w:b/>
          <w:bCs/>
          <w:color w:val="404040"/>
          <w:sz w:val="20"/>
          <w:szCs w:val="20"/>
          <w:bdr w:val="none" w:sz="0" w:space="0" w:color="auto" w:frame="1"/>
        </w:rPr>
        <w:t>  </w:t>
      </w:r>
    </w:p>
    <w:p w:rsidR="00ED47F6" w:rsidRDefault="00ED47F6" w:rsidP="00ED47F6">
      <w:pPr>
        <w:pStyle w:val="NormalWeb"/>
        <w:spacing w:before="0" w:beforeAutospacing="0" w:after="0" w:afterAutospacing="0"/>
        <w:rPr>
          <w:color w:val="000000"/>
        </w:rPr>
      </w:pPr>
      <w:r>
        <w:rPr>
          <w:rFonts w:ascii="Georgia" w:hAnsi="Georgia"/>
          <w:b/>
          <w:bCs/>
          <w:color w:val="404040"/>
          <w:sz w:val="20"/>
          <w:szCs w:val="20"/>
          <w:bdr w:val="none" w:sz="0" w:space="0" w:color="auto" w:frame="1"/>
        </w:rPr>
        <w:t>A : </w:t>
      </w:r>
      <w:r>
        <w:rPr>
          <w:rFonts w:ascii="Georgia" w:hAnsi="Georgia"/>
          <w:color w:val="404040"/>
          <w:sz w:val="20"/>
          <w:szCs w:val="20"/>
          <w:bdr w:val="none" w:sz="0" w:space="0" w:color="auto" w:frame="1"/>
        </w:rPr>
        <w:t>Making up lab solutions.</w:t>
      </w:r>
    </w:p>
    <w:p w:rsidR="00ED47F6" w:rsidRDefault="00ED47F6" w:rsidP="00ED47F6">
      <w:pPr>
        <w:pStyle w:val="NormalWeb"/>
        <w:spacing w:before="0" w:beforeAutospacing="0" w:after="0" w:afterAutospacing="0"/>
        <w:rPr>
          <w:color w:val="000000"/>
        </w:rPr>
      </w:pPr>
    </w:p>
    <w:p w:rsidR="00ED47F6" w:rsidRDefault="00ED47F6" w:rsidP="00ED47F6">
      <w:pPr>
        <w:pStyle w:val="NormalWeb"/>
        <w:spacing w:before="0" w:beforeAutospacing="0" w:after="0" w:afterAutospacing="0"/>
        <w:rPr>
          <w:color w:val="000000"/>
        </w:rPr>
      </w:pPr>
      <w:r>
        <w:rPr>
          <w:rFonts w:ascii="Georgia" w:hAnsi="Georgia"/>
          <w:b/>
          <w:bCs/>
          <w:color w:val="404040"/>
          <w:sz w:val="20"/>
          <w:szCs w:val="20"/>
          <w:bdr w:val="none" w:sz="0" w:space="0" w:color="auto" w:frame="1"/>
          <w:lang w:val="en-US"/>
        </w:rPr>
        <w:t>Q: If you didn’t work in a lab, what would your ideal job be?</w:t>
      </w:r>
      <w:r>
        <w:rPr>
          <w:rFonts w:ascii="Georgia" w:hAnsi="Georgia"/>
          <w:color w:val="404040"/>
          <w:sz w:val="20"/>
          <w:szCs w:val="20"/>
          <w:bdr w:val="none" w:sz="0" w:space="0" w:color="auto" w:frame="1"/>
        </w:rPr>
        <w:t> </w:t>
      </w:r>
      <w:r>
        <w:rPr>
          <w:rFonts w:ascii="Segoe UI" w:hAnsi="Segoe UI" w:cs="Segoe UI"/>
          <w:color w:val="404040"/>
          <w:sz w:val="20"/>
          <w:szCs w:val="20"/>
          <w:bdr w:val="none" w:sz="0" w:space="0" w:color="auto" w:frame="1"/>
        </w:rPr>
        <w:t> </w:t>
      </w:r>
    </w:p>
    <w:p w:rsidR="00ED47F6" w:rsidRDefault="00ED47F6" w:rsidP="00ED47F6">
      <w:pPr>
        <w:pStyle w:val="NormalWeb"/>
        <w:spacing w:before="0" w:beforeAutospacing="0" w:after="0" w:afterAutospacing="0"/>
        <w:rPr>
          <w:color w:val="000000"/>
        </w:rPr>
      </w:pPr>
      <w:r>
        <w:rPr>
          <w:rFonts w:ascii="Georgia" w:hAnsi="Georgia"/>
          <w:color w:val="404040"/>
          <w:sz w:val="20"/>
          <w:szCs w:val="20"/>
          <w:bdr w:val="none" w:sz="0" w:space="0" w:color="auto" w:frame="1"/>
        </w:rPr>
        <w:t xml:space="preserve">A: Hard question as lab work has been what I wanted to do since leaving school, but otherwise I wouldn't mind job in travel industry </w:t>
      </w:r>
      <w:r w:rsidR="00083C48">
        <w:rPr>
          <w:rFonts w:ascii="Georgia" w:hAnsi="Georgia"/>
          <w:color w:val="404040"/>
          <w:sz w:val="20"/>
          <w:szCs w:val="20"/>
          <w:bdr w:val="none" w:sz="0" w:space="0" w:color="auto" w:frame="1"/>
        </w:rPr>
        <w:t>where I get to travel t</w:t>
      </w:r>
      <w:r>
        <w:rPr>
          <w:rFonts w:ascii="Georgia" w:hAnsi="Georgia"/>
          <w:color w:val="404040"/>
          <w:sz w:val="20"/>
          <w:szCs w:val="20"/>
          <w:bdr w:val="none" w:sz="0" w:space="0" w:color="auto" w:frame="1"/>
        </w:rPr>
        <w:t>o different places all over world.</w:t>
      </w:r>
    </w:p>
    <w:p w:rsidR="00ED47F6" w:rsidRDefault="00ED47F6" w:rsidP="00ED47F6">
      <w:pPr>
        <w:pStyle w:val="NormalWeb"/>
        <w:spacing w:before="0" w:beforeAutospacing="0" w:after="0" w:afterAutospacing="0"/>
        <w:rPr>
          <w:color w:val="000000"/>
        </w:rPr>
      </w:pPr>
      <w:r>
        <w:rPr>
          <w:rFonts w:ascii="Segoe UI" w:hAnsi="Segoe UI" w:cs="Segoe UI"/>
          <w:color w:val="404040"/>
          <w:sz w:val="20"/>
          <w:szCs w:val="20"/>
          <w:bdr w:val="none" w:sz="0" w:space="0" w:color="auto" w:frame="1"/>
        </w:rPr>
        <w:t> </w:t>
      </w:r>
    </w:p>
    <w:p w:rsidR="00ED47F6" w:rsidRDefault="00ED47F6" w:rsidP="00ED47F6">
      <w:pPr>
        <w:pStyle w:val="NormalWeb"/>
        <w:spacing w:before="0" w:beforeAutospacing="0" w:after="0" w:afterAutospacing="0"/>
        <w:rPr>
          <w:color w:val="000000"/>
        </w:rPr>
      </w:pPr>
      <w:r>
        <w:rPr>
          <w:rFonts w:ascii="Georgia" w:hAnsi="Georgia"/>
          <w:b/>
          <w:bCs/>
          <w:color w:val="404040"/>
          <w:sz w:val="20"/>
          <w:szCs w:val="20"/>
          <w:bdr w:val="none" w:sz="0" w:space="0" w:color="auto" w:frame="1"/>
          <w:lang w:val="en-US"/>
        </w:rPr>
        <w:t>Q: Finally – pineapple on pizza? Yes or hell no?</w:t>
      </w:r>
      <w:r>
        <w:rPr>
          <w:rFonts w:ascii="Georgia" w:hAnsi="Georgia"/>
          <w:color w:val="404040"/>
          <w:sz w:val="20"/>
          <w:szCs w:val="20"/>
          <w:bdr w:val="none" w:sz="0" w:space="0" w:color="auto" w:frame="1"/>
        </w:rPr>
        <w:t> </w:t>
      </w:r>
      <w:r>
        <w:rPr>
          <w:rFonts w:ascii="Segoe UI" w:hAnsi="Segoe UI" w:cs="Segoe UI"/>
          <w:color w:val="404040"/>
          <w:sz w:val="20"/>
          <w:szCs w:val="20"/>
          <w:bdr w:val="none" w:sz="0" w:space="0" w:color="auto" w:frame="1"/>
        </w:rPr>
        <w:t> </w:t>
      </w:r>
    </w:p>
    <w:p w:rsidR="00ED47F6" w:rsidRDefault="00ED47F6" w:rsidP="00ED47F6">
      <w:pPr>
        <w:pStyle w:val="NormalWeb"/>
        <w:spacing w:before="0" w:beforeAutospacing="0" w:after="0" w:afterAutospacing="0"/>
        <w:rPr>
          <w:color w:val="000000"/>
        </w:rPr>
      </w:pPr>
      <w:r>
        <w:rPr>
          <w:rFonts w:ascii="Georgia" w:hAnsi="Georgia"/>
          <w:color w:val="404040"/>
          <w:sz w:val="20"/>
          <w:szCs w:val="20"/>
          <w:bdr w:val="none" w:sz="0" w:space="0" w:color="auto" w:frame="1"/>
          <w:lang w:val="en-US"/>
        </w:rPr>
        <w:t>A:  I don't mind it although I much prefer pizza with a bit more spice.</w:t>
      </w:r>
    </w:p>
    <w:p w:rsidR="009729DA" w:rsidRPr="00915BA6" w:rsidRDefault="00643DAC">
      <w:pPr>
        <w:rPr>
          <w:b/>
          <w:noProof/>
        </w:rPr>
      </w:pPr>
      <w:r w:rsidRPr="007C72F5">
        <w:rPr>
          <w:b/>
          <w:bCs/>
          <w:caps/>
          <w:strike/>
          <w:noProof/>
          <w:lang w:eastAsia="en-GB"/>
        </w:rPr>
        <mc:AlternateContent>
          <mc:Choice Requires="wps">
            <w:drawing>
              <wp:anchor distT="45720" distB="45720" distL="114300" distR="114300" simplePos="0" relativeHeight="251667456" behindDoc="0" locked="0" layoutInCell="1" allowOverlap="1">
                <wp:simplePos x="0" y="0"/>
                <wp:positionH relativeFrom="page">
                  <wp:posOffset>409575</wp:posOffset>
                </wp:positionH>
                <wp:positionV relativeFrom="paragraph">
                  <wp:posOffset>181610</wp:posOffset>
                </wp:positionV>
                <wp:extent cx="3352800" cy="2686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686050"/>
                        </a:xfrm>
                        <a:prstGeom prst="rect">
                          <a:avLst/>
                        </a:prstGeom>
                        <a:solidFill>
                          <a:srgbClr val="FFFFFF"/>
                        </a:solidFill>
                        <a:ln w="6350">
                          <a:solidFill>
                            <a:srgbClr val="000000"/>
                          </a:solidFill>
                          <a:miter lim="800000"/>
                          <a:headEnd/>
                          <a:tailEnd/>
                        </a:ln>
                      </wps:spPr>
                      <wps:txbx>
                        <w:txbxContent>
                          <w:p w:rsidR="001620FC" w:rsidRDefault="00745244">
                            <w:pPr>
                              <w:rPr>
                                <w:rFonts w:asciiTheme="majorHAnsi" w:eastAsiaTheme="majorEastAsia" w:hAnsiTheme="majorHAnsi" w:cstheme="majorBidi"/>
                                <w:b/>
                                <w:bCs/>
                                <w:caps/>
                                <w:color w:val="31479E" w:themeColor="accent1" w:themeShade="BF"/>
                                <w:sz w:val="24"/>
                              </w:rPr>
                            </w:pPr>
                            <w:r>
                              <w:rPr>
                                <w:rFonts w:asciiTheme="majorHAnsi" w:eastAsiaTheme="majorEastAsia" w:hAnsiTheme="majorHAnsi" w:cstheme="majorBidi"/>
                                <w:b/>
                                <w:bCs/>
                                <w:caps/>
                                <w:color w:val="31479E" w:themeColor="accent1" w:themeShade="BF"/>
                                <w:sz w:val="24"/>
                              </w:rPr>
                              <w:t>THE SAH committee NEEDS YOU!!</w:t>
                            </w:r>
                          </w:p>
                          <w:p w:rsidR="00A94AE9" w:rsidRDefault="00745244" w:rsidP="003853D0">
                            <w:pPr>
                              <w:rPr>
                                <w:noProof/>
                                <w:sz w:val="18"/>
                                <w:szCs w:val="18"/>
                              </w:rPr>
                            </w:pPr>
                            <w:r>
                              <w:rPr>
                                <w:noProof/>
                                <w:sz w:val="18"/>
                                <w:szCs w:val="18"/>
                              </w:rPr>
                              <w:t>The SAH committee is looking for new members to join us.</w:t>
                            </w:r>
                          </w:p>
                          <w:p w:rsidR="00745244" w:rsidRDefault="00745244" w:rsidP="003853D0">
                            <w:pPr>
                              <w:rPr>
                                <w:noProof/>
                                <w:sz w:val="18"/>
                                <w:szCs w:val="18"/>
                              </w:rPr>
                            </w:pPr>
                            <w:r>
                              <w:rPr>
                                <w:noProof/>
                                <w:sz w:val="18"/>
                                <w:szCs w:val="18"/>
                              </w:rPr>
                              <w:t xml:space="preserve">Time commitments are less than 1 hour a month on committee business, 3x  meetings a year (2x via TEAMS)  at 2 hours each and the annual Scientific meeting. </w:t>
                            </w:r>
                          </w:p>
                          <w:p w:rsidR="00745244" w:rsidRDefault="00745244" w:rsidP="003853D0">
                            <w:pPr>
                              <w:rPr>
                                <w:noProof/>
                                <w:sz w:val="18"/>
                                <w:szCs w:val="18"/>
                              </w:rPr>
                            </w:pPr>
                            <w:r>
                              <w:rPr>
                                <w:noProof/>
                                <w:sz w:val="18"/>
                                <w:szCs w:val="18"/>
                              </w:rPr>
                              <w:t>Most committee business is completed by email with the busier periods being April-June, in the r</w:t>
                            </w:r>
                            <w:r w:rsidR="007E3AEA">
                              <w:rPr>
                                <w:noProof/>
                                <w:sz w:val="18"/>
                                <w:szCs w:val="18"/>
                              </w:rPr>
                              <w:t xml:space="preserve">un up to the scientific meeting, held early June. </w:t>
                            </w:r>
                          </w:p>
                          <w:p w:rsidR="007E3AEA" w:rsidRDefault="007E3AEA" w:rsidP="003853D0">
                            <w:pPr>
                              <w:rPr>
                                <w:noProof/>
                                <w:sz w:val="18"/>
                                <w:szCs w:val="18"/>
                              </w:rPr>
                            </w:pPr>
                            <w:r>
                              <w:rPr>
                                <w:noProof/>
                                <w:sz w:val="18"/>
                                <w:szCs w:val="18"/>
                              </w:rPr>
                              <w:t>Committee roles are fleixbl</w:t>
                            </w:r>
                            <w:r w:rsidR="007C3368">
                              <w:rPr>
                                <w:noProof/>
                                <w:sz w:val="18"/>
                                <w:szCs w:val="18"/>
                              </w:rPr>
                              <w:t>e</w:t>
                            </w:r>
                            <w:r>
                              <w:rPr>
                                <w:noProof/>
                                <w:sz w:val="18"/>
                                <w:szCs w:val="18"/>
                              </w:rPr>
                              <w:t xml:space="preserve">, the only named one urgently needed is a </w:t>
                            </w:r>
                            <w:r w:rsidRPr="007E3AEA">
                              <w:rPr>
                                <w:noProof/>
                                <w:sz w:val="18"/>
                                <w:szCs w:val="18"/>
                                <w:u w:val="single"/>
                              </w:rPr>
                              <w:t>social media manager</w:t>
                            </w:r>
                          </w:p>
                          <w:p w:rsidR="00745244" w:rsidRPr="007E3AEA" w:rsidRDefault="007E3AEA" w:rsidP="003853D0">
                            <w:pPr>
                              <w:rPr>
                                <w:noProof/>
                                <w:sz w:val="18"/>
                                <w:szCs w:val="18"/>
                              </w:rPr>
                            </w:pPr>
                            <w:r>
                              <w:rPr>
                                <w:noProof/>
                                <w:sz w:val="18"/>
                                <w:szCs w:val="18"/>
                              </w:rPr>
                              <w:t>Can you spare 15 hours per year to help? Curious? Email to find out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32.25pt;margin-top:14.3pt;width:264pt;height:211.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" strokeweight=".5pt">
                <v:textbox>
                  <w:txbxContent>
                    <w:p w:rsidR="001620FC" w:rsidRDefault="00745244">
                      <w:pPr>
                        <w:rPr>
                          <w:rFonts w:asciiTheme="majorHAnsi" w:eastAsiaTheme="majorEastAsia" w:hAnsiTheme="majorHAnsi" w:cstheme="majorBidi"/>
                          <w:b/>
                          <w:bCs/>
                          <w:caps/>
                          <w:color w:val="31479E" w:themeColor="accent1" w:themeShade="BF"/>
                          <w:sz w:val="24"/>
                        </w:rPr>
                      </w:pPr>
                      <w:r>
                        <w:rPr>
                          <w:rFonts w:asciiTheme="majorHAnsi" w:eastAsiaTheme="majorEastAsia" w:hAnsiTheme="majorHAnsi" w:cstheme="majorBidi"/>
                          <w:b/>
                          <w:bCs/>
                          <w:caps/>
                          <w:color w:val="31479E" w:themeColor="accent1" w:themeShade="BF"/>
                          <w:sz w:val="24"/>
                        </w:rPr>
                        <w:t>THE SAH committee NEEDS YOU!!</w:t>
                      </w:r>
                    </w:p>
                    <w:p w:rsidR="00A94AE9" w:rsidRDefault="00745244" w:rsidP="003853D0">
                      <w:pPr>
                        <w:rPr>
                          <w:noProof/>
                          <w:sz w:val="18"/>
                          <w:szCs w:val="18"/>
                        </w:rPr>
                      </w:pPr>
                      <w:r>
                        <w:rPr>
                          <w:noProof/>
                          <w:sz w:val="18"/>
                          <w:szCs w:val="18"/>
                        </w:rPr>
                        <w:t>The SAH committee is looking for new members to join us.</w:t>
                      </w:r>
                    </w:p>
                    <w:p w:rsidR="00745244" w:rsidRDefault="00745244" w:rsidP="003853D0">
                      <w:pPr>
                        <w:rPr>
                          <w:noProof/>
                          <w:sz w:val="18"/>
                          <w:szCs w:val="18"/>
                        </w:rPr>
                      </w:pPr>
                      <w:r>
                        <w:rPr>
                          <w:noProof/>
                          <w:sz w:val="18"/>
                          <w:szCs w:val="18"/>
                        </w:rPr>
                        <w:t xml:space="preserve">Time commitments are less than 1 hour a month on committee business, 3x  meetings a year (2x via TEAMS)  at 2 hours each and the annual Scientific meeting. </w:t>
                      </w:r>
                    </w:p>
                    <w:p w:rsidR="00745244" w:rsidRDefault="00745244" w:rsidP="003853D0">
                      <w:pPr>
                        <w:rPr>
                          <w:noProof/>
                          <w:sz w:val="18"/>
                          <w:szCs w:val="18"/>
                        </w:rPr>
                      </w:pPr>
                      <w:r>
                        <w:rPr>
                          <w:noProof/>
                          <w:sz w:val="18"/>
                          <w:szCs w:val="18"/>
                        </w:rPr>
                        <w:t>Most committee business is completed by email with the busier periods being April-June, in the r</w:t>
                      </w:r>
                      <w:r w:rsidR="007E3AEA">
                        <w:rPr>
                          <w:noProof/>
                          <w:sz w:val="18"/>
                          <w:szCs w:val="18"/>
                        </w:rPr>
                        <w:t xml:space="preserve">un up to the scientific meeting, held early June. </w:t>
                      </w:r>
                    </w:p>
                    <w:p w:rsidR="007E3AEA" w:rsidRDefault="007E3AEA" w:rsidP="003853D0">
                      <w:pPr>
                        <w:rPr>
                          <w:noProof/>
                          <w:sz w:val="18"/>
                          <w:szCs w:val="18"/>
                        </w:rPr>
                      </w:pPr>
                      <w:r>
                        <w:rPr>
                          <w:noProof/>
                          <w:sz w:val="18"/>
                          <w:szCs w:val="18"/>
                        </w:rPr>
                        <w:t>Committee roles are fleixbl</w:t>
                      </w:r>
                      <w:r w:rsidR="007C3368">
                        <w:rPr>
                          <w:noProof/>
                          <w:sz w:val="18"/>
                          <w:szCs w:val="18"/>
                        </w:rPr>
                        <w:t>e</w:t>
                      </w:r>
                      <w:r>
                        <w:rPr>
                          <w:noProof/>
                          <w:sz w:val="18"/>
                          <w:szCs w:val="18"/>
                        </w:rPr>
                        <w:t xml:space="preserve">, the only named one urgently needed is a </w:t>
                      </w:r>
                      <w:r w:rsidRPr="007E3AEA">
                        <w:rPr>
                          <w:noProof/>
                          <w:sz w:val="18"/>
                          <w:szCs w:val="18"/>
                          <w:u w:val="single"/>
                        </w:rPr>
                        <w:t>social media manager</w:t>
                      </w:r>
                    </w:p>
                    <w:p w:rsidR="00745244" w:rsidRPr="007E3AEA" w:rsidRDefault="007E3AEA" w:rsidP="003853D0">
                      <w:pPr>
                        <w:rPr>
                          <w:noProof/>
                          <w:sz w:val="18"/>
                          <w:szCs w:val="18"/>
                        </w:rPr>
                      </w:pPr>
                      <w:r>
                        <w:rPr>
                          <w:noProof/>
                          <w:sz w:val="18"/>
                          <w:szCs w:val="18"/>
                        </w:rPr>
                        <w:t>Can you spare 15 hours per year to help? Curious? Email to find out more!!</w:t>
                      </w:r>
                    </w:p>
                  </w:txbxContent>
                </v:textbox>
                <w10:wrap type="square" anchorx="page"/>
              </v:shape>
            </w:pict>
          </mc:Fallback>
        </mc:AlternateContent>
      </w:r>
      <w:r w:rsidR="00F51C7A">
        <w:rPr>
          <w:b/>
          <w:noProof/>
          <w:lang w:eastAsia="en-GB"/>
        </w:rPr>
        <w:drawing>
          <wp:anchor distT="0" distB="0" distL="114300" distR="114300" simplePos="0" relativeHeight="251668480" behindDoc="1" locked="0" layoutInCell="1" allowOverlap="1">
            <wp:simplePos x="0" y="0"/>
            <wp:positionH relativeFrom="column">
              <wp:posOffset>3429000</wp:posOffset>
            </wp:positionH>
            <wp:positionV relativeFrom="paragraph">
              <wp:posOffset>154305</wp:posOffset>
            </wp:positionV>
            <wp:extent cx="3649345" cy="2657475"/>
            <wp:effectExtent l="0" t="0" r="8255" b="9525"/>
            <wp:wrapTight wrapText="bothSides">
              <wp:wrapPolygon edited="0">
                <wp:start x="0" y="0"/>
                <wp:lineTo x="0" y="21523"/>
                <wp:lineTo x="21536" y="21523"/>
                <wp:lineTo x="21536" y="0"/>
                <wp:lineTo x="0" y="0"/>
              </wp:wrapPolygon>
            </wp:wrapTight>
            <wp:docPr id="6" name="Picture 6" descr="C:\Users\trobson\AppData\Local\Microsoft\Windows\INetCache\Content.MSO\2F5084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bson\AppData\Local\Microsoft\Windows\INetCache\Content.MSO\2F50841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9345" cy="2657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50C" w:rsidRPr="0020550C">
        <w:rPr>
          <w:b/>
          <w:noProof/>
        </w:rPr>
        <w:t xml:space="preserve"> </w:t>
      </w:r>
      <w:r w:rsidR="007C3368" w:rsidRPr="007C72F5">
        <w:rPr>
          <w:strike/>
          <w:noProof/>
          <w:lang w:eastAsia="en-GB"/>
        </w:rPr>
        <mc:AlternateContent>
          <mc:Choice Requires="wps">
            <w:drawing>
              <wp:anchor distT="182880" distB="182880" distL="274320" distR="274320" simplePos="0" relativeHeight="251664384" behindDoc="0" locked="0" layoutInCell="1" allowOverlap="0">
                <wp:simplePos x="0" y="0"/>
                <wp:positionH relativeFrom="margin">
                  <wp:posOffset>-63500</wp:posOffset>
                </wp:positionH>
                <wp:positionV relativeFrom="margin">
                  <wp:align>bottom</wp:align>
                </wp:positionV>
                <wp:extent cx="7096125" cy="1714500"/>
                <wp:effectExtent l="0" t="0" r="9525" b="0"/>
                <wp:wrapTopAndBottom/>
                <wp:docPr id="2" name="Text Box 2" descr="Mailer layout text box"/>
                <wp:cNvGraphicFramePr/>
                <a:graphic xmlns:a="http://schemas.openxmlformats.org/drawingml/2006/main">
                  <a:graphicData uri="http://schemas.microsoft.com/office/word/2010/wordprocessingShape">
                    <wps:wsp>
                      <wps:cNvSpPr txBox="1"/>
                      <wps:spPr>
                        <a:xfrm>
                          <a:off x="0" y="0"/>
                          <a:ext cx="7096125" cy="171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4E67C8"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6516"/>
                              <w:gridCol w:w="4649"/>
                            </w:tblGrid>
                            <w:tr w:rsidR="00A82319" w:rsidTr="009729DA">
                              <w:trPr>
                                <w:trHeight w:val="2736"/>
                              </w:trPr>
                              <w:tc>
                                <w:tcPr>
                                  <w:tcW w:w="2000" w:type="pct"/>
                                </w:tcPr>
                                <w:sdt>
                                  <w:sdtPr>
                                    <w:alias w:val="Company"/>
                                    <w:tag w:val=""/>
                                    <w:id w:val="316155353"/>
                                    <w:dataBinding w:prefixMappings="xmlns:ns0='http://schemas.openxmlformats.org/officeDocument/2006/extended-properties' " w:xpath="/ns0:Properties[1]/ns0:Company[1]" w:storeItemID="{6668398D-A668-4E3E-A5EB-62B293D839F1}"/>
                                    <w15:appearance w15:val="hidden"/>
                                    <w:text/>
                                  </w:sdtPr>
                                  <w:sdtEndPr/>
                                  <w:sdtContent>
                                    <w:p w:rsidR="00A82319" w:rsidRDefault="00567AE8">
                                      <w:pPr>
                                        <w:pStyle w:val="Organization"/>
                                      </w:pPr>
                                      <w:r>
                                        <w:t>Puzzle corner</w:t>
                                      </w:r>
                                      <w:r w:rsidR="00C92088">
                                        <w:t xml:space="preserve"> - ANAGRAMS</w:t>
                                      </w:r>
                                    </w:p>
                                  </w:sdtContent>
                                </w:sdt>
                                <w:tbl>
                                  <w:tblPr>
                                    <w:tblStyle w:val="TableGrid"/>
                                    <w:tblW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686"/>
                                  </w:tblGrid>
                                  <w:tr w:rsidR="00472D7D" w:rsidTr="009729DA">
                                    <w:trPr>
                                      <w:trHeight w:val="1482"/>
                                    </w:trPr>
                                    <w:tc>
                                      <w:tcPr>
                                        <w:tcW w:w="2830" w:type="dxa"/>
                                      </w:tcPr>
                                      <w:p w:rsidR="00DD1FAA" w:rsidRDefault="00643DAC" w:rsidP="00472D7D">
                                        <w:pPr>
                                          <w:pStyle w:val="ListParagraph"/>
                                          <w:numPr>
                                            <w:ilvl w:val="0"/>
                                            <w:numId w:val="2"/>
                                          </w:numPr>
                                        </w:pPr>
                                        <w:r>
                                          <w:t>errol waspish</w:t>
                                        </w:r>
                                      </w:p>
                                      <w:p w:rsidR="00472D7D" w:rsidRDefault="00643DAC" w:rsidP="00472D7D">
                                        <w:pPr>
                                          <w:pStyle w:val="ListParagraph"/>
                                          <w:numPr>
                                            <w:ilvl w:val="0"/>
                                            <w:numId w:val="2"/>
                                          </w:numPr>
                                        </w:pPr>
                                        <w:r>
                                          <w:t>ah charmer</w:t>
                                        </w:r>
                                        <w:r w:rsidR="008833F3">
                                          <w:t>t</w:t>
                                        </w:r>
                                      </w:p>
                                      <w:p w:rsidR="00472D7D" w:rsidRDefault="00643DAC" w:rsidP="00472D7D">
                                        <w:pPr>
                                          <w:pStyle w:val="ListParagraph"/>
                                          <w:numPr>
                                            <w:ilvl w:val="0"/>
                                            <w:numId w:val="2"/>
                                          </w:numPr>
                                        </w:pPr>
                                        <w:r>
                                          <w:t>barney tunes</w:t>
                                        </w:r>
                                      </w:p>
                                      <w:p w:rsidR="00472D7D" w:rsidRDefault="00643DAC" w:rsidP="00472D7D">
                                        <w:pPr>
                                          <w:pStyle w:val="ListParagraph"/>
                                          <w:numPr>
                                            <w:ilvl w:val="0"/>
                                            <w:numId w:val="2"/>
                                          </w:numPr>
                                        </w:pPr>
                                        <w:r>
                                          <w:t>advising ghastly</w:t>
                                        </w:r>
                                      </w:p>
                                      <w:p w:rsidR="00472D7D" w:rsidRPr="00472D7D" w:rsidRDefault="00643DAC" w:rsidP="00472D7D">
                                        <w:pPr>
                                          <w:pStyle w:val="ListParagraph"/>
                                          <w:numPr>
                                            <w:ilvl w:val="0"/>
                                            <w:numId w:val="2"/>
                                          </w:numPr>
                                        </w:pPr>
                                        <w:r>
                                          <w:t>perching snick</w:t>
                                        </w:r>
                                      </w:p>
                                    </w:tc>
                                    <w:tc>
                                      <w:tcPr>
                                        <w:tcW w:w="3686" w:type="dxa"/>
                                      </w:tcPr>
                                      <w:p w:rsidR="00472D7D" w:rsidRDefault="00F670DF" w:rsidP="00472D7D">
                                        <w:pPr>
                                          <w:pStyle w:val="ListParagraph"/>
                                          <w:numPr>
                                            <w:ilvl w:val="0"/>
                                            <w:numId w:val="2"/>
                                          </w:numPr>
                                          <w:ind w:left="0" w:firstLine="0"/>
                                        </w:pPr>
                                        <w:r>
                                          <w:t>as</w:t>
                                        </w:r>
                                        <w:r w:rsidR="00643DAC">
                                          <w:t>proves</w:t>
                                        </w:r>
                                      </w:p>
                                      <w:p w:rsidR="00472D7D" w:rsidRDefault="00643DAC" w:rsidP="00472D7D">
                                        <w:pPr>
                                          <w:pStyle w:val="ListParagraph"/>
                                          <w:numPr>
                                            <w:ilvl w:val="0"/>
                                            <w:numId w:val="2"/>
                                          </w:numPr>
                                          <w:ind w:left="0" w:firstLine="0"/>
                                        </w:pPr>
                                        <w:r>
                                          <w:t>balkan hyoid</w:t>
                                        </w:r>
                                      </w:p>
                                      <w:p w:rsidR="008E3CAE" w:rsidRDefault="00F670DF" w:rsidP="00472D7D">
                                        <w:pPr>
                                          <w:pStyle w:val="ListParagraph"/>
                                          <w:numPr>
                                            <w:ilvl w:val="0"/>
                                            <w:numId w:val="2"/>
                                          </w:numPr>
                                          <w:ind w:left="0" w:firstLine="0"/>
                                        </w:pPr>
                                        <w:r>
                                          <w:t>balm</w:t>
                                        </w:r>
                                        <w:r w:rsidR="00643DAC">
                                          <w:t>gin</w:t>
                                        </w:r>
                                      </w:p>
                                      <w:p w:rsidR="008E3CAE" w:rsidRDefault="00F670DF" w:rsidP="00472D7D">
                                        <w:pPr>
                                          <w:pStyle w:val="ListParagraph"/>
                                          <w:numPr>
                                            <w:ilvl w:val="0"/>
                                            <w:numId w:val="2"/>
                                          </w:numPr>
                                          <w:ind w:left="0" w:firstLine="0"/>
                                        </w:pPr>
                                        <w:r>
                                          <w:t>prox sequining</w:t>
                                        </w:r>
                                      </w:p>
                                      <w:p w:rsidR="0033070D" w:rsidRDefault="00F670DF" w:rsidP="00472D7D">
                                        <w:pPr>
                                          <w:pStyle w:val="ListParagraph"/>
                                          <w:numPr>
                                            <w:ilvl w:val="0"/>
                                            <w:numId w:val="2"/>
                                          </w:numPr>
                                          <w:ind w:left="0" w:firstLine="0"/>
                                        </w:pPr>
                                        <w:r>
                                          <w:t>diffsload</w:t>
                                        </w:r>
                                      </w:p>
                                    </w:tc>
                                  </w:tr>
                                </w:tbl>
                                <w:sdt>
                                  <w:sdtPr>
                                    <w:rPr>
                                      <w:color w:val="5967AF" w:themeColor="text2" w:themeTint="99"/>
                                      <w:kern w:val="0"/>
                                      <w14:ligatures w14:val="none"/>
                                    </w:rPr>
                                    <w:alias w:val="Company Address"/>
                                    <w:tag w:val=""/>
                                    <w:id w:val="1307663520"/>
                                    <w:dataBinding w:prefixMappings="xmlns:ns0='http://schemas.microsoft.com/office/2006/coverPageProps' " w:xpath="/ns0:CoverPageProperties[1]/ns0:CompanyAddress[1]" w:storeItemID="{55AF091B-3C7A-41E3-B477-F2FDAA23CFDA}"/>
                                    <w15:appearance w15:val="hidden"/>
                                    <w:text w:multiLine="1"/>
                                  </w:sdtPr>
                                  <w:sdtEndPr/>
                                  <w:sdtContent>
                                    <w:p w:rsidR="00A82319" w:rsidRDefault="009729DA" w:rsidP="0045753D">
                                      <w:pPr>
                                        <w:pStyle w:val="ContactInfo"/>
                                      </w:pPr>
                                      <w:r w:rsidRPr="009729DA">
                                        <w:rPr>
                                          <w:color w:val="5967AF" w:themeColor="text2" w:themeTint="99"/>
                                          <w:kern w:val="0"/>
                                          <w14:ligatures w14:val="none"/>
                                        </w:rPr>
                                        <w:t xml:space="preserve">Clue: </w:t>
                                      </w:r>
                                      <w:r w:rsidR="0045753D">
                                        <w:rPr>
                                          <w:color w:val="5967AF" w:themeColor="text2" w:themeTint="99"/>
                                          <w:kern w:val="0"/>
                                          <w14:ligatures w14:val="none"/>
                                        </w:rPr>
                                        <w:t>spring</w:t>
                                      </w:r>
                                      <w:r w:rsidR="008466A3">
                                        <w:rPr>
                                          <w:color w:val="5967AF" w:themeColor="text2" w:themeTint="99"/>
                                          <w:kern w:val="0"/>
                                          <w14:ligatures w14:val="none"/>
                                        </w:rPr>
                                        <w:t xml:space="preserve">  </w:t>
                                      </w:r>
                                      <w:r w:rsidR="004351EF">
                                        <w:rPr>
                                          <w:color w:val="5967AF" w:themeColor="text2" w:themeTint="99"/>
                                          <w:kern w:val="0"/>
                                          <w14:ligatures w14:val="none"/>
                                        </w:rPr>
                                        <w:t>(NB: Answers to Issue 3</w:t>
                                      </w:r>
                                      <w:r w:rsidR="00A14F86">
                                        <w:rPr>
                                          <w:color w:val="5967AF" w:themeColor="text2" w:themeTint="99"/>
                                          <w:kern w:val="0"/>
                                          <w14:ligatures w14:val="none"/>
                                        </w:rPr>
                                        <w:t xml:space="preserve"> anagrams on SAH website)</w:t>
                                      </w:r>
                                      <w:r w:rsidR="00A14F86">
                                        <w:rPr>
                                          <w:color w:val="5967AF" w:themeColor="text2" w:themeTint="99"/>
                                          <w:kern w:val="0"/>
                                          <w14:ligatures w14:val="none"/>
                                        </w:rPr>
                                        <w:br/>
                                      </w:r>
                                    </w:p>
                                  </w:sdtContent>
                                </w:sdt>
                              </w:tc>
                              <w:tc>
                                <w:tcPr>
                                  <w:tcW w:w="3000" w:type="pct"/>
                                </w:tcPr>
                                <w:p w:rsidR="009729DA" w:rsidRPr="001620FC" w:rsidRDefault="009729DA" w:rsidP="009729DA">
                                  <w:pPr>
                                    <w:pStyle w:val="Caption"/>
                                    <w:jc w:val="center"/>
                                    <w:rPr>
                                      <w:rFonts w:asciiTheme="majorHAnsi" w:eastAsiaTheme="majorEastAsia" w:hAnsiTheme="majorHAnsi" w:cstheme="majorBidi"/>
                                      <w:b/>
                                      <w:bCs/>
                                      <w:i w:val="0"/>
                                      <w:iCs w:val="0"/>
                                      <w:caps/>
                                      <w:color w:val="31479E" w:themeColor="accent1" w:themeShade="BF"/>
                                      <w:sz w:val="24"/>
                                    </w:rPr>
                                  </w:pPr>
                                  <w:r w:rsidRPr="001620FC">
                                    <w:rPr>
                                      <w:rFonts w:asciiTheme="majorHAnsi" w:eastAsiaTheme="majorEastAsia" w:hAnsiTheme="majorHAnsi" w:cstheme="majorBidi"/>
                                      <w:b/>
                                      <w:bCs/>
                                      <w:i w:val="0"/>
                                      <w:iCs w:val="0"/>
                                      <w:caps/>
                                      <w:color w:val="31479E" w:themeColor="accent1" w:themeShade="BF"/>
                                      <w:sz w:val="24"/>
                                    </w:rPr>
                                    <w:t>Contact us!!</w:t>
                                  </w:r>
                                </w:p>
                                <w:p w:rsidR="009729DA" w:rsidRDefault="00083C48" w:rsidP="009729DA">
                                  <w:pPr>
                                    <w:pStyle w:val="ContactInfo"/>
                                    <w:jc w:val="center"/>
                                  </w:pPr>
                                  <w:sdt>
                                    <w:sdtPr>
                                      <w:rPr>
                                        <w:b/>
                                        <w:color w:val="5967AF" w:themeColor="text2" w:themeTint="99"/>
                                      </w:rPr>
                                      <w:id w:val="1108242874"/>
                                      <w:temporary/>
                                      <w:showingPlcHdr/>
                                      <w15:appearance w15:val="hidden"/>
                                      <w:text/>
                                    </w:sdtPr>
                                    <w:sdtEndPr/>
                                    <w:sdtContent>
                                      <w:r w:rsidR="009729DA" w:rsidRPr="00AE1844">
                                        <w:rPr>
                                          <w:b/>
                                          <w:color w:val="5967AF" w:themeColor="text2" w:themeTint="99"/>
                                        </w:rPr>
                                        <w:t>Email</w:t>
                                      </w:r>
                                    </w:sdtContent>
                                  </w:sdt>
                                  <w:r w:rsidR="009729DA" w:rsidRPr="00AE1844">
                                    <w:rPr>
                                      <w:b/>
                                      <w:color w:val="5967AF" w:themeColor="text2" w:themeTint="99"/>
                                    </w:rPr>
                                    <w:t>:</w:t>
                                  </w:r>
                                  <w:r w:rsidR="009729DA" w:rsidRPr="00AE1844">
                                    <w:rPr>
                                      <w:color w:val="5967AF" w:themeColor="text2" w:themeTint="99"/>
                                    </w:rPr>
                                    <w:t xml:space="preserve"> </w:t>
                                  </w:r>
                                  <w:r w:rsidR="009729DA" w:rsidRPr="00AE1844">
                                    <w:t>sah.</w:t>
                                  </w:r>
                                  <w:r w:rsidR="009729DA">
                                    <w:t>generic@lanarkshire.scot.nhs.uk</w:t>
                                  </w:r>
                                </w:p>
                                <w:p w:rsidR="009729DA" w:rsidRDefault="00083C48" w:rsidP="009729DA">
                                  <w:pPr>
                                    <w:pStyle w:val="ContactInfo"/>
                                    <w:jc w:val="center"/>
                                  </w:pPr>
                                  <w:sdt>
                                    <w:sdtPr>
                                      <w:rPr>
                                        <w:b/>
                                        <w:color w:val="5967AF" w:themeColor="text2" w:themeTint="99"/>
                                      </w:rPr>
                                      <w:id w:val="1469479481"/>
                                      <w:temporary/>
                                      <w:showingPlcHdr/>
                                      <w15:appearance w15:val="hidden"/>
                                      <w:text/>
                                    </w:sdtPr>
                                    <w:sdtEndPr/>
                                    <w:sdtContent>
                                      <w:r w:rsidR="009729DA" w:rsidRPr="00AE1844">
                                        <w:rPr>
                                          <w:b/>
                                          <w:color w:val="5967AF" w:themeColor="text2" w:themeTint="99"/>
                                        </w:rPr>
                                        <w:t>Website</w:t>
                                      </w:r>
                                    </w:sdtContent>
                                  </w:sdt>
                                  <w:r w:rsidR="009729DA">
                                    <w:t>: www.saht.org.uk</w:t>
                                  </w:r>
                                </w:p>
                                <w:p w:rsidR="009729DA" w:rsidRDefault="009729DA" w:rsidP="009729DA">
                                  <w:pPr>
                                    <w:pStyle w:val="ContactInfo"/>
                                    <w:jc w:val="center"/>
                                  </w:pPr>
                                  <w:r w:rsidRPr="00AE1844">
                                    <w:rPr>
                                      <w:b/>
                                      <w:color w:val="5967AF" w:themeColor="text2" w:themeTint="99"/>
                                    </w:rPr>
                                    <w:t>Twitter:</w:t>
                                  </w:r>
                                  <w:r>
                                    <w:t xml:space="preserve"> @ScottishAssoci1</w:t>
                                  </w:r>
                                </w:p>
                                <w:p w:rsidR="009729DA" w:rsidRPr="00AE1844" w:rsidRDefault="009729DA" w:rsidP="009729DA">
                                  <w:pPr>
                                    <w:pStyle w:val="ContactInfo"/>
                                    <w:jc w:val="center"/>
                                    <w:rPr>
                                      <w:b/>
                                      <w:color w:val="5967AF" w:themeColor="text2" w:themeTint="99"/>
                                    </w:rPr>
                                  </w:pPr>
                                  <w:r w:rsidRPr="00AE1844">
                                    <w:rPr>
                                      <w:b/>
                                      <w:color w:val="5967AF" w:themeColor="text2" w:themeTint="99"/>
                                    </w:rPr>
                                    <w:t>Instagram:</w:t>
                                  </w:r>
                                  <w:r w:rsidR="002E6CCE">
                                    <w:rPr>
                                      <w:rFonts w:ascii="Calibri" w:hAnsi="Calibri" w:cs="Calibri"/>
                                      <w:color w:val="000000"/>
                                      <w:shd w:val="clear" w:color="auto" w:fill="FFFFFF"/>
                                    </w:rPr>
                                    <w:t xml:space="preserve"> scottishassociationhistotech</w:t>
                                  </w:r>
                                </w:p>
                                <w:p w:rsidR="009729DA" w:rsidRDefault="009729DA" w:rsidP="009729DA">
                                  <w:pPr>
                                    <w:pStyle w:val="ContactInfo"/>
                                    <w:jc w:val="center"/>
                                  </w:pPr>
                                  <w:r w:rsidRPr="00AE1844">
                                    <w:rPr>
                                      <w:b/>
                                      <w:color w:val="5967AF" w:themeColor="text2" w:themeTint="99"/>
                                    </w:rPr>
                                    <w:t>Facebook:</w:t>
                                  </w:r>
                                  <w:r>
                                    <w:t xml:space="preserve"> </w:t>
                                  </w:r>
                                  <w:r w:rsidRPr="00AE1844">
                                    <w:t>@www.saht.org.uk</w:t>
                                  </w:r>
                                </w:p>
                                <w:p w:rsidR="00A82319" w:rsidRDefault="00A82319" w:rsidP="009729DA">
                                  <w:pPr>
                                    <w:jc w:val="center"/>
                                  </w:pPr>
                                </w:p>
                              </w:tc>
                            </w:tr>
                            <w:tr w:rsidR="00A82319">
                              <w:trPr>
                                <w:trHeight w:val="3600"/>
                              </w:trPr>
                              <w:tc>
                                <w:tcPr>
                                  <w:tcW w:w="2000" w:type="pct"/>
                                </w:tcPr>
                                <w:p w:rsidR="00A82319" w:rsidRDefault="00A82319">
                                  <w:pPr>
                                    <w:pStyle w:val="ContactInfo"/>
                                  </w:pPr>
                                </w:p>
                              </w:tc>
                              <w:tc>
                                <w:tcPr>
                                  <w:tcW w:w="3000" w:type="pct"/>
                                </w:tcPr>
                                <w:sdt>
                                  <w:sdtPr>
                                    <w:id w:val="-1357416902"/>
                                    <w:temporary/>
                                    <w:showingPlcHdr/>
                                    <w15:appearance w15:val="hidden"/>
                                    <w:text/>
                                  </w:sdtPr>
                                  <w:sdtEndPr/>
                                  <w:sdtContent>
                                    <w:p w:rsidR="00A82319" w:rsidRDefault="008956E6">
                                      <w:pPr>
                                        <w:pStyle w:val="ContactInfoBold"/>
                                      </w:pPr>
                                      <w:r>
                                        <w:t>Recipient Name</w:t>
                                      </w:r>
                                    </w:p>
                                  </w:sdtContent>
                                </w:sdt>
                                <w:sdt>
                                  <w:sdtPr>
                                    <w:id w:val="-504204370"/>
                                    <w:temporary/>
                                    <w:showingPlcHdr/>
                                    <w15:appearance w15:val="hidden"/>
                                    <w:text w:multiLine="1"/>
                                  </w:sdtPr>
                                  <w:sdtEndPr/>
                                  <w:sdtContent>
                                    <w:p w:rsidR="00A82319" w:rsidRDefault="008956E6">
                                      <w:pPr>
                                        <w:pStyle w:val="ContactInfo"/>
                                      </w:pPr>
                                      <w:r>
                                        <w:t>Street Address</w:t>
                                      </w:r>
                                      <w:r>
                                        <w:br/>
                                        <w:t>City, ST  ZIP Code</w:t>
                                      </w:r>
                                    </w:p>
                                  </w:sdtContent>
                                </w:sdt>
                              </w:tc>
                            </w:tr>
                          </w:tbl>
                          <w:p w:rsidR="00A82319" w:rsidRDefault="00A823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alt="Mailer layout text box" style="position:absolute;margin-left:-5pt;margin-top:0;width:558.75pt;height:135pt;z-index:251664384;visibility:visible;mso-wrap-style:square;mso-width-percent:0;mso-height-percent:0;mso-wrap-distance-left:21.6pt;mso-wrap-distance-top:14.4pt;mso-wrap-distance-right:21.6pt;mso-wrap-distance-bottom:14.4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" o:allowoverlap="f" filled="f" stroked="f" strokeweight=".5pt">
                <v:textbox inset="0,0,0,0">
                  <w:txbxContent>
                    <w:tbl>
                      <w:tblPr>
                        <w:tblW w:w="5000" w:type="pct"/>
                        <w:tblBorders>
                          <w:top w:val="single" w:sz="8" w:space="0" w:color="4E67C8"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6516"/>
                        <w:gridCol w:w="4649"/>
                      </w:tblGrid>
                      <w:tr w:rsidR="00A82319" w:rsidTr="009729DA">
                        <w:trPr>
                          <w:trHeight w:val="2736"/>
                        </w:trPr>
                        <w:tc>
                          <w:tcPr>
                            <w:tcW w:w="2000" w:type="pct"/>
                          </w:tcPr>
                          <w:sdt>
                            <w:sdtPr>
                              <w:alias w:val="Company"/>
                              <w:tag w:val=""/>
                              <w:id w:val="316155353"/>
                              <w:dataBinding w:prefixMappings="xmlns:ns0='http://schemas.openxmlformats.org/officeDocument/2006/extended-properties' " w:xpath="/ns0:Properties[1]/ns0:Company[1]" w:storeItemID="{6668398D-A668-4E3E-A5EB-62B293D839F1}"/>
                              <w15:appearance w15:val="hidden"/>
                              <w:text/>
                            </w:sdtPr>
                            <w:sdtEndPr/>
                            <w:sdtContent>
                              <w:p w:rsidR="00A82319" w:rsidRDefault="00567AE8">
                                <w:pPr>
                                  <w:pStyle w:val="Organization"/>
                                </w:pPr>
                                <w:r>
                                  <w:t>Puzzle corner</w:t>
                                </w:r>
                                <w:r w:rsidR="00C92088">
                                  <w:t xml:space="preserve"> - ANAGRAMS</w:t>
                                </w:r>
                              </w:p>
                            </w:sdtContent>
                          </w:sdt>
                          <w:tbl>
                            <w:tblPr>
                              <w:tblStyle w:val="TableGrid"/>
                              <w:tblW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686"/>
                            </w:tblGrid>
                            <w:tr w:rsidR="00472D7D" w:rsidTr="009729DA">
                              <w:trPr>
                                <w:trHeight w:val="1482"/>
                              </w:trPr>
                              <w:tc>
                                <w:tcPr>
                                  <w:tcW w:w="2830" w:type="dxa"/>
                                </w:tcPr>
                                <w:p w:rsidR="00DD1FAA" w:rsidRDefault="00643DAC" w:rsidP="00472D7D">
                                  <w:pPr>
                                    <w:pStyle w:val="ListParagraph"/>
                                    <w:numPr>
                                      <w:ilvl w:val="0"/>
                                      <w:numId w:val="2"/>
                                    </w:numPr>
                                  </w:pPr>
                                  <w:r>
                                    <w:t>errol waspish</w:t>
                                  </w:r>
                                </w:p>
                                <w:p w:rsidR="00472D7D" w:rsidRDefault="00643DAC" w:rsidP="00472D7D">
                                  <w:pPr>
                                    <w:pStyle w:val="ListParagraph"/>
                                    <w:numPr>
                                      <w:ilvl w:val="0"/>
                                      <w:numId w:val="2"/>
                                    </w:numPr>
                                  </w:pPr>
                                  <w:r>
                                    <w:t>ah charmer</w:t>
                                  </w:r>
                                  <w:r w:rsidR="008833F3">
                                    <w:t>t</w:t>
                                  </w:r>
                                </w:p>
                                <w:p w:rsidR="00472D7D" w:rsidRDefault="00643DAC" w:rsidP="00472D7D">
                                  <w:pPr>
                                    <w:pStyle w:val="ListParagraph"/>
                                    <w:numPr>
                                      <w:ilvl w:val="0"/>
                                      <w:numId w:val="2"/>
                                    </w:numPr>
                                  </w:pPr>
                                  <w:r>
                                    <w:t>barney tunes</w:t>
                                  </w:r>
                                </w:p>
                                <w:p w:rsidR="00472D7D" w:rsidRDefault="00643DAC" w:rsidP="00472D7D">
                                  <w:pPr>
                                    <w:pStyle w:val="ListParagraph"/>
                                    <w:numPr>
                                      <w:ilvl w:val="0"/>
                                      <w:numId w:val="2"/>
                                    </w:numPr>
                                  </w:pPr>
                                  <w:r>
                                    <w:t>advising ghastly</w:t>
                                  </w:r>
                                </w:p>
                                <w:p w:rsidR="00472D7D" w:rsidRPr="00472D7D" w:rsidRDefault="00643DAC" w:rsidP="00472D7D">
                                  <w:pPr>
                                    <w:pStyle w:val="ListParagraph"/>
                                    <w:numPr>
                                      <w:ilvl w:val="0"/>
                                      <w:numId w:val="2"/>
                                    </w:numPr>
                                  </w:pPr>
                                  <w:r>
                                    <w:t>perching snick</w:t>
                                  </w:r>
                                </w:p>
                              </w:tc>
                              <w:tc>
                                <w:tcPr>
                                  <w:tcW w:w="3686" w:type="dxa"/>
                                </w:tcPr>
                                <w:p w:rsidR="00472D7D" w:rsidRDefault="00F670DF" w:rsidP="00472D7D">
                                  <w:pPr>
                                    <w:pStyle w:val="ListParagraph"/>
                                    <w:numPr>
                                      <w:ilvl w:val="0"/>
                                      <w:numId w:val="2"/>
                                    </w:numPr>
                                    <w:ind w:left="0" w:firstLine="0"/>
                                  </w:pPr>
                                  <w:r>
                                    <w:t>as</w:t>
                                  </w:r>
                                  <w:r w:rsidR="00643DAC">
                                    <w:t>proves</w:t>
                                  </w:r>
                                </w:p>
                                <w:p w:rsidR="00472D7D" w:rsidRDefault="00643DAC" w:rsidP="00472D7D">
                                  <w:pPr>
                                    <w:pStyle w:val="ListParagraph"/>
                                    <w:numPr>
                                      <w:ilvl w:val="0"/>
                                      <w:numId w:val="2"/>
                                    </w:numPr>
                                    <w:ind w:left="0" w:firstLine="0"/>
                                  </w:pPr>
                                  <w:r>
                                    <w:t>balkan hyoid</w:t>
                                  </w:r>
                                </w:p>
                                <w:p w:rsidR="008E3CAE" w:rsidRDefault="00F670DF" w:rsidP="00472D7D">
                                  <w:pPr>
                                    <w:pStyle w:val="ListParagraph"/>
                                    <w:numPr>
                                      <w:ilvl w:val="0"/>
                                      <w:numId w:val="2"/>
                                    </w:numPr>
                                    <w:ind w:left="0" w:firstLine="0"/>
                                  </w:pPr>
                                  <w:r>
                                    <w:t>balm</w:t>
                                  </w:r>
                                  <w:r w:rsidR="00643DAC">
                                    <w:t>gin</w:t>
                                  </w:r>
                                </w:p>
                                <w:p w:rsidR="008E3CAE" w:rsidRDefault="00F670DF" w:rsidP="00472D7D">
                                  <w:pPr>
                                    <w:pStyle w:val="ListParagraph"/>
                                    <w:numPr>
                                      <w:ilvl w:val="0"/>
                                      <w:numId w:val="2"/>
                                    </w:numPr>
                                    <w:ind w:left="0" w:firstLine="0"/>
                                  </w:pPr>
                                  <w:r>
                                    <w:t>prox sequining</w:t>
                                  </w:r>
                                </w:p>
                                <w:p w:rsidR="0033070D" w:rsidRDefault="00F670DF" w:rsidP="00472D7D">
                                  <w:pPr>
                                    <w:pStyle w:val="ListParagraph"/>
                                    <w:numPr>
                                      <w:ilvl w:val="0"/>
                                      <w:numId w:val="2"/>
                                    </w:numPr>
                                    <w:ind w:left="0" w:firstLine="0"/>
                                  </w:pPr>
                                  <w:r>
                                    <w:t>diffsload</w:t>
                                  </w:r>
                                </w:p>
                              </w:tc>
                            </w:tr>
                          </w:tbl>
                          <w:sdt>
                            <w:sdtPr>
                              <w:rPr>
                                <w:color w:val="5967AF" w:themeColor="text2" w:themeTint="99"/>
                                <w:kern w:val="0"/>
                                <w14:ligatures w14:val="none"/>
                              </w:rPr>
                              <w:alias w:val="Company Address"/>
                              <w:tag w:val=""/>
                              <w:id w:val="1307663520"/>
                              <w:dataBinding w:prefixMappings="xmlns:ns0='http://schemas.microsoft.com/office/2006/coverPageProps' " w:xpath="/ns0:CoverPageProperties[1]/ns0:CompanyAddress[1]" w:storeItemID="{55AF091B-3C7A-41E3-B477-F2FDAA23CFDA}"/>
                              <w15:appearance w15:val="hidden"/>
                              <w:text w:multiLine="1"/>
                            </w:sdtPr>
                            <w:sdtEndPr/>
                            <w:sdtContent>
                              <w:p w:rsidR="00A82319" w:rsidRDefault="009729DA" w:rsidP="0045753D">
                                <w:pPr>
                                  <w:pStyle w:val="ContactInfo"/>
                                </w:pPr>
                                <w:r w:rsidRPr="009729DA">
                                  <w:rPr>
                                    <w:color w:val="5967AF" w:themeColor="text2" w:themeTint="99"/>
                                    <w:kern w:val="0"/>
                                    <w14:ligatures w14:val="none"/>
                                  </w:rPr>
                                  <w:t xml:space="preserve">Clue: </w:t>
                                </w:r>
                                <w:r w:rsidR="0045753D">
                                  <w:rPr>
                                    <w:color w:val="5967AF" w:themeColor="text2" w:themeTint="99"/>
                                    <w:kern w:val="0"/>
                                    <w14:ligatures w14:val="none"/>
                                  </w:rPr>
                                  <w:t>spring</w:t>
                                </w:r>
                                <w:r w:rsidR="008466A3">
                                  <w:rPr>
                                    <w:color w:val="5967AF" w:themeColor="text2" w:themeTint="99"/>
                                    <w:kern w:val="0"/>
                                    <w14:ligatures w14:val="none"/>
                                  </w:rPr>
                                  <w:t xml:space="preserve">  </w:t>
                                </w:r>
                                <w:r w:rsidR="004351EF">
                                  <w:rPr>
                                    <w:color w:val="5967AF" w:themeColor="text2" w:themeTint="99"/>
                                    <w:kern w:val="0"/>
                                    <w14:ligatures w14:val="none"/>
                                  </w:rPr>
                                  <w:t>(NB: Answers to Issue 3</w:t>
                                </w:r>
                                <w:r w:rsidR="00A14F86">
                                  <w:rPr>
                                    <w:color w:val="5967AF" w:themeColor="text2" w:themeTint="99"/>
                                    <w:kern w:val="0"/>
                                    <w14:ligatures w14:val="none"/>
                                  </w:rPr>
                                  <w:t xml:space="preserve"> anagrams on SAH website)</w:t>
                                </w:r>
                                <w:r w:rsidR="00A14F86">
                                  <w:rPr>
                                    <w:color w:val="5967AF" w:themeColor="text2" w:themeTint="99"/>
                                    <w:kern w:val="0"/>
                                    <w14:ligatures w14:val="none"/>
                                  </w:rPr>
                                  <w:br/>
                                </w:r>
                              </w:p>
                            </w:sdtContent>
                          </w:sdt>
                        </w:tc>
                        <w:tc>
                          <w:tcPr>
                            <w:tcW w:w="3000" w:type="pct"/>
                          </w:tcPr>
                          <w:p w:rsidR="009729DA" w:rsidRPr="001620FC" w:rsidRDefault="009729DA" w:rsidP="009729DA">
                            <w:pPr>
                              <w:pStyle w:val="Caption"/>
                              <w:jc w:val="center"/>
                              <w:rPr>
                                <w:rFonts w:asciiTheme="majorHAnsi" w:eastAsiaTheme="majorEastAsia" w:hAnsiTheme="majorHAnsi" w:cstheme="majorBidi"/>
                                <w:b/>
                                <w:bCs/>
                                <w:i w:val="0"/>
                                <w:iCs w:val="0"/>
                                <w:caps/>
                                <w:color w:val="31479E" w:themeColor="accent1" w:themeShade="BF"/>
                                <w:sz w:val="24"/>
                              </w:rPr>
                            </w:pPr>
                            <w:r w:rsidRPr="001620FC">
                              <w:rPr>
                                <w:rFonts w:asciiTheme="majorHAnsi" w:eastAsiaTheme="majorEastAsia" w:hAnsiTheme="majorHAnsi" w:cstheme="majorBidi"/>
                                <w:b/>
                                <w:bCs/>
                                <w:i w:val="0"/>
                                <w:iCs w:val="0"/>
                                <w:caps/>
                                <w:color w:val="31479E" w:themeColor="accent1" w:themeShade="BF"/>
                                <w:sz w:val="24"/>
                              </w:rPr>
                              <w:t>Contact us!!</w:t>
                            </w:r>
                          </w:p>
                          <w:p w:rsidR="009729DA" w:rsidRDefault="00083C48" w:rsidP="009729DA">
                            <w:pPr>
                              <w:pStyle w:val="ContactInfo"/>
                              <w:jc w:val="center"/>
                            </w:pPr>
                            <w:sdt>
                              <w:sdtPr>
                                <w:rPr>
                                  <w:b/>
                                  <w:color w:val="5967AF" w:themeColor="text2" w:themeTint="99"/>
                                </w:rPr>
                                <w:id w:val="1108242874"/>
                                <w:temporary/>
                                <w:showingPlcHdr/>
                                <w15:appearance w15:val="hidden"/>
                                <w:text/>
                              </w:sdtPr>
                              <w:sdtEndPr/>
                              <w:sdtContent>
                                <w:r w:rsidR="009729DA" w:rsidRPr="00AE1844">
                                  <w:rPr>
                                    <w:b/>
                                    <w:color w:val="5967AF" w:themeColor="text2" w:themeTint="99"/>
                                  </w:rPr>
                                  <w:t>Email</w:t>
                                </w:r>
                              </w:sdtContent>
                            </w:sdt>
                            <w:r w:rsidR="009729DA" w:rsidRPr="00AE1844">
                              <w:rPr>
                                <w:b/>
                                <w:color w:val="5967AF" w:themeColor="text2" w:themeTint="99"/>
                              </w:rPr>
                              <w:t>:</w:t>
                            </w:r>
                            <w:r w:rsidR="009729DA" w:rsidRPr="00AE1844">
                              <w:rPr>
                                <w:color w:val="5967AF" w:themeColor="text2" w:themeTint="99"/>
                              </w:rPr>
                              <w:t xml:space="preserve"> </w:t>
                            </w:r>
                            <w:r w:rsidR="009729DA" w:rsidRPr="00AE1844">
                              <w:t>sah.</w:t>
                            </w:r>
                            <w:r w:rsidR="009729DA">
                              <w:t>generic@lanarkshire.scot.nhs.uk</w:t>
                            </w:r>
                          </w:p>
                          <w:p w:rsidR="009729DA" w:rsidRDefault="00083C48" w:rsidP="009729DA">
                            <w:pPr>
                              <w:pStyle w:val="ContactInfo"/>
                              <w:jc w:val="center"/>
                            </w:pPr>
                            <w:sdt>
                              <w:sdtPr>
                                <w:rPr>
                                  <w:b/>
                                  <w:color w:val="5967AF" w:themeColor="text2" w:themeTint="99"/>
                                </w:rPr>
                                <w:id w:val="1469479481"/>
                                <w:temporary/>
                                <w:showingPlcHdr/>
                                <w15:appearance w15:val="hidden"/>
                                <w:text/>
                              </w:sdtPr>
                              <w:sdtEndPr/>
                              <w:sdtContent>
                                <w:r w:rsidR="009729DA" w:rsidRPr="00AE1844">
                                  <w:rPr>
                                    <w:b/>
                                    <w:color w:val="5967AF" w:themeColor="text2" w:themeTint="99"/>
                                  </w:rPr>
                                  <w:t>Website</w:t>
                                </w:r>
                              </w:sdtContent>
                            </w:sdt>
                            <w:r w:rsidR="009729DA">
                              <w:t>: www.saht.org.uk</w:t>
                            </w:r>
                          </w:p>
                          <w:p w:rsidR="009729DA" w:rsidRDefault="009729DA" w:rsidP="009729DA">
                            <w:pPr>
                              <w:pStyle w:val="ContactInfo"/>
                              <w:jc w:val="center"/>
                            </w:pPr>
                            <w:r w:rsidRPr="00AE1844">
                              <w:rPr>
                                <w:b/>
                                <w:color w:val="5967AF" w:themeColor="text2" w:themeTint="99"/>
                              </w:rPr>
                              <w:t>Twitter:</w:t>
                            </w:r>
                            <w:r>
                              <w:t xml:space="preserve"> @ScottishAssoci1</w:t>
                            </w:r>
                          </w:p>
                          <w:p w:rsidR="009729DA" w:rsidRPr="00AE1844" w:rsidRDefault="009729DA" w:rsidP="009729DA">
                            <w:pPr>
                              <w:pStyle w:val="ContactInfo"/>
                              <w:jc w:val="center"/>
                              <w:rPr>
                                <w:b/>
                                <w:color w:val="5967AF" w:themeColor="text2" w:themeTint="99"/>
                              </w:rPr>
                            </w:pPr>
                            <w:r w:rsidRPr="00AE1844">
                              <w:rPr>
                                <w:b/>
                                <w:color w:val="5967AF" w:themeColor="text2" w:themeTint="99"/>
                              </w:rPr>
                              <w:t>Instagram:</w:t>
                            </w:r>
                            <w:r w:rsidR="002E6CCE">
                              <w:rPr>
                                <w:rFonts w:ascii="Calibri" w:hAnsi="Calibri" w:cs="Calibri"/>
                                <w:color w:val="000000"/>
                                <w:shd w:val="clear" w:color="auto" w:fill="FFFFFF"/>
                              </w:rPr>
                              <w:t xml:space="preserve"> scottishassociationhistotech</w:t>
                            </w:r>
                          </w:p>
                          <w:p w:rsidR="009729DA" w:rsidRDefault="009729DA" w:rsidP="009729DA">
                            <w:pPr>
                              <w:pStyle w:val="ContactInfo"/>
                              <w:jc w:val="center"/>
                            </w:pPr>
                            <w:r w:rsidRPr="00AE1844">
                              <w:rPr>
                                <w:b/>
                                <w:color w:val="5967AF" w:themeColor="text2" w:themeTint="99"/>
                              </w:rPr>
                              <w:t>Facebook:</w:t>
                            </w:r>
                            <w:r>
                              <w:t xml:space="preserve"> </w:t>
                            </w:r>
                            <w:r w:rsidRPr="00AE1844">
                              <w:t>@www.saht.org.uk</w:t>
                            </w:r>
                          </w:p>
                          <w:p w:rsidR="00A82319" w:rsidRDefault="00A82319" w:rsidP="009729DA">
                            <w:pPr>
                              <w:jc w:val="center"/>
                            </w:pPr>
                          </w:p>
                        </w:tc>
                      </w:tr>
                      <w:tr w:rsidR="00A82319">
                        <w:trPr>
                          <w:trHeight w:val="3600"/>
                        </w:trPr>
                        <w:tc>
                          <w:tcPr>
                            <w:tcW w:w="2000" w:type="pct"/>
                          </w:tcPr>
                          <w:p w:rsidR="00A82319" w:rsidRDefault="00A82319">
                            <w:pPr>
                              <w:pStyle w:val="ContactInfo"/>
                            </w:pPr>
                          </w:p>
                        </w:tc>
                        <w:tc>
                          <w:tcPr>
                            <w:tcW w:w="3000" w:type="pct"/>
                          </w:tcPr>
                          <w:sdt>
                            <w:sdtPr>
                              <w:id w:val="-1357416902"/>
                              <w:temporary/>
                              <w:showingPlcHdr/>
                              <w15:appearance w15:val="hidden"/>
                              <w:text/>
                            </w:sdtPr>
                            <w:sdtEndPr/>
                            <w:sdtContent>
                              <w:p w:rsidR="00A82319" w:rsidRDefault="008956E6">
                                <w:pPr>
                                  <w:pStyle w:val="ContactInfoBold"/>
                                </w:pPr>
                                <w:r>
                                  <w:t>Recipient Name</w:t>
                                </w:r>
                              </w:p>
                            </w:sdtContent>
                          </w:sdt>
                          <w:sdt>
                            <w:sdtPr>
                              <w:id w:val="-504204370"/>
                              <w:temporary/>
                              <w:showingPlcHdr/>
                              <w15:appearance w15:val="hidden"/>
                              <w:text w:multiLine="1"/>
                            </w:sdtPr>
                            <w:sdtEndPr/>
                            <w:sdtContent>
                              <w:p w:rsidR="00A82319" w:rsidRDefault="008956E6">
                                <w:pPr>
                                  <w:pStyle w:val="ContactInfo"/>
                                </w:pPr>
                                <w:r>
                                  <w:t>Street Address</w:t>
                                </w:r>
                                <w:r>
                                  <w:br/>
                                  <w:t>City, ST  ZIP Code</w:t>
                                </w:r>
                              </w:p>
                            </w:sdtContent>
                          </w:sdt>
                        </w:tc>
                      </w:tr>
                    </w:tbl>
                    <w:p w:rsidR="00A82319" w:rsidRDefault="00A82319"/>
                  </w:txbxContent>
                </v:textbox>
                <w10:wrap type="topAndBottom" anchorx="margin" anchory="margin"/>
              </v:shape>
            </w:pict>
          </mc:Fallback>
        </mc:AlternateContent>
      </w:r>
    </w:p>
    <w:sectPr w:rsidR="009729DA" w:rsidRPr="00915BA6" w:rsidSect="00F964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7B8" w:rsidRDefault="006617B8">
      <w:pPr>
        <w:spacing w:after="0" w:line="240" w:lineRule="auto"/>
      </w:pPr>
      <w:r>
        <w:separator/>
      </w:r>
    </w:p>
  </w:endnote>
  <w:endnote w:type="continuationSeparator" w:id="0">
    <w:p w:rsidR="006617B8" w:rsidRDefault="0066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7B8" w:rsidRDefault="006617B8">
      <w:pPr>
        <w:spacing w:after="0" w:line="240" w:lineRule="auto"/>
      </w:pPr>
      <w:r>
        <w:separator/>
      </w:r>
    </w:p>
  </w:footnote>
  <w:footnote w:type="continuationSeparator" w:id="0">
    <w:p w:rsidR="006617B8" w:rsidRDefault="00661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438"/>
    <w:multiLevelType w:val="hybridMultilevel"/>
    <w:tmpl w:val="2CE00E2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01F53BA5"/>
    <w:multiLevelType w:val="hybridMultilevel"/>
    <w:tmpl w:val="BF3C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47419"/>
    <w:multiLevelType w:val="hybridMultilevel"/>
    <w:tmpl w:val="6FE411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5475BC"/>
    <w:multiLevelType w:val="hybridMultilevel"/>
    <w:tmpl w:val="F3743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CA162B"/>
    <w:multiLevelType w:val="hybridMultilevel"/>
    <w:tmpl w:val="28083760"/>
    <w:lvl w:ilvl="0" w:tplc="C004CF66">
      <w:start w:val="1"/>
      <w:numFmt w:val="bullet"/>
      <w:lvlText w:val="•"/>
      <w:lvlJc w:val="left"/>
      <w:pPr>
        <w:tabs>
          <w:tab w:val="num" w:pos="720"/>
        </w:tabs>
        <w:ind w:left="720" w:hanging="360"/>
      </w:pPr>
      <w:rPr>
        <w:rFonts w:ascii="Arial" w:hAnsi="Arial" w:hint="default"/>
      </w:rPr>
    </w:lvl>
    <w:lvl w:ilvl="1" w:tplc="2E2003B4" w:tentative="1">
      <w:start w:val="1"/>
      <w:numFmt w:val="bullet"/>
      <w:lvlText w:val="•"/>
      <w:lvlJc w:val="left"/>
      <w:pPr>
        <w:tabs>
          <w:tab w:val="num" w:pos="1440"/>
        </w:tabs>
        <w:ind w:left="1440" w:hanging="360"/>
      </w:pPr>
      <w:rPr>
        <w:rFonts w:ascii="Arial" w:hAnsi="Arial" w:hint="default"/>
      </w:rPr>
    </w:lvl>
    <w:lvl w:ilvl="2" w:tplc="67DCFD58" w:tentative="1">
      <w:start w:val="1"/>
      <w:numFmt w:val="bullet"/>
      <w:lvlText w:val="•"/>
      <w:lvlJc w:val="left"/>
      <w:pPr>
        <w:tabs>
          <w:tab w:val="num" w:pos="2160"/>
        </w:tabs>
        <w:ind w:left="2160" w:hanging="360"/>
      </w:pPr>
      <w:rPr>
        <w:rFonts w:ascii="Arial" w:hAnsi="Arial" w:hint="default"/>
      </w:rPr>
    </w:lvl>
    <w:lvl w:ilvl="3" w:tplc="9C2CC3EA" w:tentative="1">
      <w:start w:val="1"/>
      <w:numFmt w:val="bullet"/>
      <w:lvlText w:val="•"/>
      <w:lvlJc w:val="left"/>
      <w:pPr>
        <w:tabs>
          <w:tab w:val="num" w:pos="2880"/>
        </w:tabs>
        <w:ind w:left="2880" w:hanging="360"/>
      </w:pPr>
      <w:rPr>
        <w:rFonts w:ascii="Arial" w:hAnsi="Arial" w:hint="default"/>
      </w:rPr>
    </w:lvl>
    <w:lvl w:ilvl="4" w:tplc="5FAA6B0A" w:tentative="1">
      <w:start w:val="1"/>
      <w:numFmt w:val="bullet"/>
      <w:lvlText w:val="•"/>
      <w:lvlJc w:val="left"/>
      <w:pPr>
        <w:tabs>
          <w:tab w:val="num" w:pos="3600"/>
        </w:tabs>
        <w:ind w:left="3600" w:hanging="360"/>
      </w:pPr>
      <w:rPr>
        <w:rFonts w:ascii="Arial" w:hAnsi="Arial" w:hint="default"/>
      </w:rPr>
    </w:lvl>
    <w:lvl w:ilvl="5" w:tplc="FFECAF38" w:tentative="1">
      <w:start w:val="1"/>
      <w:numFmt w:val="bullet"/>
      <w:lvlText w:val="•"/>
      <w:lvlJc w:val="left"/>
      <w:pPr>
        <w:tabs>
          <w:tab w:val="num" w:pos="4320"/>
        </w:tabs>
        <w:ind w:left="4320" w:hanging="360"/>
      </w:pPr>
      <w:rPr>
        <w:rFonts w:ascii="Arial" w:hAnsi="Arial" w:hint="default"/>
      </w:rPr>
    </w:lvl>
    <w:lvl w:ilvl="6" w:tplc="707E140E" w:tentative="1">
      <w:start w:val="1"/>
      <w:numFmt w:val="bullet"/>
      <w:lvlText w:val="•"/>
      <w:lvlJc w:val="left"/>
      <w:pPr>
        <w:tabs>
          <w:tab w:val="num" w:pos="5040"/>
        </w:tabs>
        <w:ind w:left="5040" w:hanging="360"/>
      </w:pPr>
      <w:rPr>
        <w:rFonts w:ascii="Arial" w:hAnsi="Arial" w:hint="default"/>
      </w:rPr>
    </w:lvl>
    <w:lvl w:ilvl="7" w:tplc="C59C81C6" w:tentative="1">
      <w:start w:val="1"/>
      <w:numFmt w:val="bullet"/>
      <w:lvlText w:val="•"/>
      <w:lvlJc w:val="left"/>
      <w:pPr>
        <w:tabs>
          <w:tab w:val="num" w:pos="5760"/>
        </w:tabs>
        <w:ind w:left="5760" w:hanging="360"/>
      </w:pPr>
      <w:rPr>
        <w:rFonts w:ascii="Arial" w:hAnsi="Arial" w:hint="default"/>
      </w:rPr>
    </w:lvl>
    <w:lvl w:ilvl="8" w:tplc="0CDA8B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A918D0"/>
    <w:multiLevelType w:val="hybridMultilevel"/>
    <w:tmpl w:val="F3743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B8"/>
    <w:rsid w:val="00012ADD"/>
    <w:rsid w:val="00044F43"/>
    <w:rsid w:val="000511E6"/>
    <w:rsid w:val="00083C48"/>
    <w:rsid w:val="000D3B43"/>
    <w:rsid w:val="001038C6"/>
    <w:rsid w:val="001620FC"/>
    <w:rsid w:val="0020550C"/>
    <w:rsid w:val="002C634A"/>
    <w:rsid w:val="002E6CCE"/>
    <w:rsid w:val="0033070D"/>
    <w:rsid w:val="003853D0"/>
    <w:rsid w:val="00397082"/>
    <w:rsid w:val="003E6948"/>
    <w:rsid w:val="004351EF"/>
    <w:rsid w:val="0045753D"/>
    <w:rsid w:val="00472D7D"/>
    <w:rsid w:val="00567AE8"/>
    <w:rsid w:val="00643DAC"/>
    <w:rsid w:val="006617B8"/>
    <w:rsid w:val="00720413"/>
    <w:rsid w:val="0072515C"/>
    <w:rsid w:val="00745244"/>
    <w:rsid w:val="007C3368"/>
    <w:rsid w:val="007C72F5"/>
    <w:rsid w:val="007D4DBD"/>
    <w:rsid w:val="007E3AEA"/>
    <w:rsid w:val="00806414"/>
    <w:rsid w:val="008228F6"/>
    <w:rsid w:val="00834B46"/>
    <w:rsid w:val="008466A3"/>
    <w:rsid w:val="008833F3"/>
    <w:rsid w:val="008956E6"/>
    <w:rsid w:val="00897A7D"/>
    <w:rsid w:val="008E3CAE"/>
    <w:rsid w:val="00915BA6"/>
    <w:rsid w:val="00940792"/>
    <w:rsid w:val="009729DA"/>
    <w:rsid w:val="00A14F86"/>
    <w:rsid w:val="00A82319"/>
    <w:rsid w:val="00A94AE9"/>
    <w:rsid w:val="00AC2B8C"/>
    <w:rsid w:val="00AE1844"/>
    <w:rsid w:val="00B02270"/>
    <w:rsid w:val="00B1298C"/>
    <w:rsid w:val="00B27F19"/>
    <w:rsid w:val="00B96C18"/>
    <w:rsid w:val="00BC7A4F"/>
    <w:rsid w:val="00C668C6"/>
    <w:rsid w:val="00C92088"/>
    <w:rsid w:val="00D458DD"/>
    <w:rsid w:val="00D4756C"/>
    <w:rsid w:val="00DA4188"/>
    <w:rsid w:val="00DD1FAA"/>
    <w:rsid w:val="00E433D0"/>
    <w:rsid w:val="00E562DF"/>
    <w:rsid w:val="00ED3405"/>
    <w:rsid w:val="00ED47F6"/>
    <w:rsid w:val="00F0674C"/>
    <w:rsid w:val="00F51C7A"/>
    <w:rsid w:val="00F670DF"/>
    <w:rsid w:val="00F75F7A"/>
    <w:rsid w:val="00F96421"/>
    <w:rsid w:val="00FE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40F13"/>
  <w15:chartTrackingRefBased/>
  <w15:docId w15:val="{E39A425D-FCE9-40C0-BE4B-8169C11C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31479E"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31479E"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147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31479E"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31479E"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31479E" w:themeColor="accent1" w:themeShade="BF"/>
        <w:bottom w:val="single" w:sz="6" w:space="4" w:color="31479E"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31479E"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31479E"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1479E" w:themeColor="accent1" w:themeShade="BF"/>
    </w:rPr>
  </w:style>
  <w:style w:type="character" w:styleId="IntenseEmphasis">
    <w:name w:val="Intense Emphasis"/>
    <w:basedOn w:val="DefaultParagraphFont"/>
    <w:uiPriority w:val="21"/>
    <w:semiHidden/>
    <w:unhideWhenUsed/>
    <w:qFormat/>
    <w:rPr>
      <w:i/>
      <w:iCs/>
      <w:color w:val="31479E"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Pr>
      <w:i/>
      <w:iCs/>
      <w:color w:val="31479E" w:themeColor="accent1" w:themeShade="BF"/>
    </w:rPr>
  </w:style>
  <w:style w:type="character" w:styleId="IntenseReference">
    <w:name w:val="Intense Reference"/>
    <w:basedOn w:val="DefaultParagraphFont"/>
    <w:uiPriority w:val="32"/>
    <w:semiHidden/>
    <w:unhideWhenUsed/>
    <w:qFormat/>
    <w:rPr>
      <w:b/>
      <w:bCs/>
      <w:caps w:val="0"/>
      <w:smallCaps/>
      <w:color w:val="31479E"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unhideWhenUsed/>
    <w:qFormat/>
    <w:rsid w:val="00044F43"/>
    <w:pPr>
      <w:ind w:left="720"/>
      <w:contextualSpacing/>
    </w:pPr>
  </w:style>
  <w:style w:type="paragraph" w:customStyle="1" w:styleId="paragraph">
    <w:name w:val="paragraph"/>
    <w:basedOn w:val="Normal"/>
    <w:rsid w:val="00AE1844"/>
    <w:pPr>
      <w:spacing w:before="100" w:beforeAutospacing="1" w:after="100" w:afterAutospacing="1" w:line="240" w:lineRule="auto"/>
    </w:pPr>
    <w:rPr>
      <w:rFonts w:ascii="Times New Roman" w:eastAsia="Times New Roman" w:hAnsi="Times New Roman" w:cs="Times New Roman"/>
      <w:color w:val="auto"/>
      <w:kern w:val="0"/>
      <w:sz w:val="24"/>
      <w:szCs w:val="24"/>
      <w:lang w:eastAsia="en-GB"/>
      <w14:ligatures w14:val="none"/>
    </w:rPr>
  </w:style>
  <w:style w:type="character" w:customStyle="1" w:styleId="normaltextrun">
    <w:name w:val="normaltextrun"/>
    <w:basedOn w:val="DefaultParagraphFont"/>
    <w:rsid w:val="00AE1844"/>
  </w:style>
  <w:style w:type="character" w:customStyle="1" w:styleId="eop">
    <w:name w:val="eop"/>
    <w:basedOn w:val="DefaultParagraphFont"/>
    <w:rsid w:val="00AE1844"/>
  </w:style>
  <w:style w:type="character" w:styleId="Hyperlink">
    <w:name w:val="Hyperlink"/>
    <w:basedOn w:val="DefaultParagraphFont"/>
    <w:uiPriority w:val="99"/>
    <w:unhideWhenUsed/>
    <w:rsid w:val="00FE4B4C"/>
    <w:rPr>
      <w:color w:val="56C7AA" w:themeColor="hyperlink"/>
      <w:u w:val="single"/>
    </w:rPr>
  </w:style>
  <w:style w:type="character" w:styleId="FollowedHyperlink">
    <w:name w:val="FollowedHyperlink"/>
    <w:basedOn w:val="DefaultParagraphFont"/>
    <w:uiPriority w:val="99"/>
    <w:semiHidden/>
    <w:unhideWhenUsed/>
    <w:rsid w:val="00012ADD"/>
    <w:rPr>
      <w:color w:val="59A8D1" w:themeColor="followedHyperlink"/>
      <w:u w:val="single"/>
    </w:rPr>
  </w:style>
  <w:style w:type="paragraph" w:styleId="NormalWeb">
    <w:name w:val="Normal (Web)"/>
    <w:basedOn w:val="Normal"/>
    <w:uiPriority w:val="99"/>
    <w:unhideWhenUsed/>
    <w:rsid w:val="00ED47F6"/>
    <w:pPr>
      <w:spacing w:before="100" w:beforeAutospacing="1" w:after="100" w:afterAutospacing="1" w:line="240" w:lineRule="auto"/>
    </w:pPr>
    <w:rPr>
      <w:rFonts w:ascii="Times New Roman" w:eastAsia="Times New Roman" w:hAnsi="Times New Roman" w:cs="Times New Roman"/>
      <w:color w:val="auto"/>
      <w:kern w:val="0"/>
      <w:sz w:val="24"/>
      <w:szCs w:val="24"/>
      <w:lang w:eastAsia="en-GB"/>
      <w14:ligatures w14:val="none"/>
    </w:rPr>
  </w:style>
  <w:style w:type="character" w:customStyle="1" w:styleId="scxw253711904">
    <w:name w:val="scxw253711904"/>
    <w:basedOn w:val="DefaultParagraphFont"/>
    <w:rsid w:val="007C3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7901">
      <w:bodyDiv w:val="1"/>
      <w:marLeft w:val="0"/>
      <w:marRight w:val="0"/>
      <w:marTop w:val="0"/>
      <w:marBottom w:val="0"/>
      <w:divBdr>
        <w:top w:val="none" w:sz="0" w:space="0" w:color="auto"/>
        <w:left w:val="none" w:sz="0" w:space="0" w:color="auto"/>
        <w:bottom w:val="none" w:sz="0" w:space="0" w:color="auto"/>
        <w:right w:val="none" w:sz="0" w:space="0" w:color="auto"/>
      </w:divBdr>
    </w:div>
    <w:div w:id="299380746">
      <w:bodyDiv w:val="1"/>
      <w:marLeft w:val="0"/>
      <w:marRight w:val="0"/>
      <w:marTop w:val="0"/>
      <w:marBottom w:val="0"/>
      <w:divBdr>
        <w:top w:val="none" w:sz="0" w:space="0" w:color="auto"/>
        <w:left w:val="none" w:sz="0" w:space="0" w:color="auto"/>
        <w:bottom w:val="none" w:sz="0" w:space="0" w:color="auto"/>
        <w:right w:val="none" w:sz="0" w:space="0" w:color="auto"/>
      </w:divBdr>
    </w:div>
    <w:div w:id="781075379">
      <w:bodyDiv w:val="1"/>
      <w:marLeft w:val="0"/>
      <w:marRight w:val="0"/>
      <w:marTop w:val="0"/>
      <w:marBottom w:val="0"/>
      <w:divBdr>
        <w:top w:val="none" w:sz="0" w:space="0" w:color="auto"/>
        <w:left w:val="none" w:sz="0" w:space="0" w:color="auto"/>
        <w:bottom w:val="none" w:sz="0" w:space="0" w:color="auto"/>
        <w:right w:val="none" w:sz="0" w:space="0" w:color="auto"/>
      </w:divBdr>
    </w:div>
    <w:div w:id="919633587">
      <w:bodyDiv w:val="1"/>
      <w:marLeft w:val="0"/>
      <w:marRight w:val="0"/>
      <w:marTop w:val="0"/>
      <w:marBottom w:val="0"/>
      <w:divBdr>
        <w:top w:val="none" w:sz="0" w:space="0" w:color="auto"/>
        <w:left w:val="none" w:sz="0" w:space="0" w:color="auto"/>
        <w:bottom w:val="none" w:sz="0" w:space="0" w:color="auto"/>
        <w:right w:val="none" w:sz="0" w:space="0" w:color="auto"/>
      </w:divBdr>
      <w:divsChild>
        <w:div w:id="1094012434">
          <w:marLeft w:val="360"/>
          <w:marRight w:val="14"/>
          <w:marTop w:val="20"/>
          <w:marBottom w:val="0"/>
          <w:divBdr>
            <w:top w:val="none" w:sz="0" w:space="0" w:color="auto"/>
            <w:left w:val="none" w:sz="0" w:space="0" w:color="auto"/>
            <w:bottom w:val="none" w:sz="0" w:space="0" w:color="auto"/>
            <w:right w:val="none" w:sz="0" w:space="0" w:color="auto"/>
          </w:divBdr>
        </w:div>
      </w:divsChild>
    </w:div>
    <w:div w:id="1540706643">
      <w:bodyDiv w:val="1"/>
      <w:marLeft w:val="0"/>
      <w:marRight w:val="0"/>
      <w:marTop w:val="0"/>
      <w:marBottom w:val="0"/>
      <w:divBdr>
        <w:top w:val="none" w:sz="0" w:space="0" w:color="auto"/>
        <w:left w:val="none" w:sz="0" w:space="0" w:color="auto"/>
        <w:bottom w:val="none" w:sz="0" w:space="0" w:color="auto"/>
        <w:right w:val="none" w:sz="0" w:space="0" w:color="auto"/>
      </w:divBdr>
      <w:divsChild>
        <w:div w:id="1482770627">
          <w:marLeft w:val="0"/>
          <w:marRight w:val="0"/>
          <w:marTop w:val="0"/>
          <w:marBottom w:val="0"/>
          <w:divBdr>
            <w:top w:val="none" w:sz="0" w:space="0" w:color="auto"/>
            <w:left w:val="none" w:sz="0" w:space="0" w:color="auto"/>
            <w:bottom w:val="none" w:sz="0" w:space="0" w:color="auto"/>
            <w:right w:val="none" w:sz="0" w:space="0" w:color="auto"/>
          </w:divBdr>
        </w:div>
        <w:div w:id="1905484804">
          <w:marLeft w:val="0"/>
          <w:marRight w:val="0"/>
          <w:marTop w:val="0"/>
          <w:marBottom w:val="0"/>
          <w:divBdr>
            <w:top w:val="none" w:sz="0" w:space="0" w:color="auto"/>
            <w:left w:val="none" w:sz="0" w:space="0" w:color="auto"/>
            <w:bottom w:val="none" w:sz="0" w:space="0" w:color="auto"/>
            <w:right w:val="none" w:sz="0" w:space="0" w:color="auto"/>
          </w:divBdr>
        </w:div>
        <w:div w:id="127667425">
          <w:marLeft w:val="0"/>
          <w:marRight w:val="0"/>
          <w:marTop w:val="0"/>
          <w:marBottom w:val="0"/>
          <w:divBdr>
            <w:top w:val="none" w:sz="0" w:space="0" w:color="auto"/>
            <w:left w:val="none" w:sz="0" w:space="0" w:color="auto"/>
            <w:bottom w:val="none" w:sz="0" w:space="0" w:color="auto"/>
            <w:right w:val="none" w:sz="0" w:space="0" w:color="auto"/>
          </w:divBdr>
        </w:div>
        <w:div w:id="520361314">
          <w:marLeft w:val="0"/>
          <w:marRight w:val="0"/>
          <w:marTop w:val="0"/>
          <w:marBottom w:val="0"/>
          <w:divBdr>
            <w:top w:val="none" w:sz="0" w:space="0" w:color="auto"/>
            <w:left w:val="none" w:sz="0" w:space="0" w:color="auto"/>
            <w:bottom w:val="none" w:sz="0" w:space="0" w:color="auto"/>
            <w:right w:val="none" w:sz="0" w:space="0" w:color="auto"/>
          </w:divBdr>
        </w:div>
      </w:divsChild>
    </w:div>
    <w:div w:id="1586916315">
      <w:bodyDiv w:val="1"/>
      <w:marLeft w:val="0"/>
      <w:marRight w:val="0"/>
      <w:marTop w:val="0"/>
      <w:marBottom w:val="0"/>
      <w:divBdr>
        <w:top w:val="none" w:sz="0" w:space="0" w:color="auto"/>
        <w:left w:val="none" w:sz="0" w:space="0" w:color="auto"/>
        <w:bottom w:val="none" w:sz="0" w:space="0" w:color="auto"/>
        <w:right w:val="none" w:sz="0" w:space="0" w:color="auto"/>
      </w:divBdr>
      <w:divsChild>
        <w:div w:id="1378748597">
          <w:marLeft w:val="0"/>
          <w:marRight w:val="0"/>
          <w:marTop w:val="0"/>
          <w:marBottom w:val="0"/>
          <w:divBdr>
            <w:top w:val="none" w:sz="0" w:space="0" w:color="auto"/>
            <w:left w:val="none" w:sz="0" w:space="0" w:color="auto"/>
            <w:bottom w:val="none" w:sz="0" w:space="0" w:color="auto"/>
            <w:right w:val="none" w:sz="0" w:space="0" w:color="auto"/>
          </w:divBdr>
        </w:div>
        <w:div w:id="561409201">
          <w:marLeft w:val="0"/>
          <w:marRight w:val="0"/>
          <w:marTop w:val="0"/>
          <w:marBottom w:val="0"/>
          <w:divBdr>
            <w:top w:val="none" w:sz="0" w:space="0" w:color="auto"/>
            <w:left w:val="none" w:sz="0" w:space="0" w:color="auto"/>
            <w:bottom w:val="none" w:sz="0" w:space="0" w:color="auto"/>
            <w:right w:val="none" w:sz="0" w:space="0" w:color="auto"/>
          </w:divBdr>
        </w:div>
        <w:div w:id="1746803618">
          <w:marLeft w:val="0"/>
          <w:marRight w:val="0"/>
          <w:marTop w:val="0"/>
          <w:marBottom w:val="0"/>
          <w:divBdr>
            <w:top w:val="none" w:sz="0" w:space="0" w:color="auto"/>
            <w:left w:val="none" w:sz="0" w:space="0" w:color="auto"/>
            <w:bottom w:val="none" w:sz="0" w:space="0" w:color="auto"/>
            <w:right w:val="none" w:sz="0" w:space="0" w:color="auto"/>
          </w:divBdr>
        </w:div>
        <w:div w:id="530537645">
          <w:marLeft w:val="0"/>
          <w:marRight w:val="0"/>
          <w:marTop w:val="0"/>
          <w:marBottom w:val="0"/>
          <w:divBdr>
            <w:top w:val="none" w:sz="0" w:space="0" w:color="auto"/>
            <w:left w:val="none" w:sz="0" w:space="0" w:color="auto"/>
            <w:bottom w:val="none" w:sz="0" w:space="0" w:color="auto"/>
            <w:right w:val="none" w:sz="0" w:space="0" w:color="auto"/>
          </w:divBdr>
        </w:div>
        <w:div w:id="191263926">
          <w:marLeft w:val="0"/>
          <w:marRight w:val="0"/>
          <w:marTop w:val="0"/>
          <w:marBottom w:val="0"/>
          <w:divBdr>
            <w:top w:val="none" w:sz="0" w:space="0" w:color="auto"/>
            <w:left w:val="none" w:sz="0" w:space="0" w:color="auto"/>
            <w:bottom w:val="none" w:sz="0" w:space="0" w:color="auto"/>
            <w:right w:val="none" w:sz="0" w:space="0" w:color="auto"/>
          </w:divBdr>
        </w:div>
        <w:div w:id="156189895">
          <w:marLeft w:val="0"/>
          <w:marRight w:val="0"/>
          <w:marTop w:val="0"/>
          <w:marBottom w:val="0"/>
          <w:divBdr>
            <w:top w:val="none" w:sz="0" w:space="0" w:color="auto"/>
            <w:left w:val="none" w:sz="0" w:space="0" w:color="auto"/>
            <w:bottom w:val="none" w:sz="0" w:space="0" w:color="auto"/>
            <w:right w:val="none" w:sz="0" w:space="0" w:color="auto"/>
          </w:divBdr>
        </w:div>
        <w:div w:id="593055162">
          <w:marLeft w:val="0"/>
          <w:marRight w:val="0"/>
          <w:marTop w:val="0"/>
          <w:marBottom w:val="0"/>
          <w:divBdr>
            <w:top w:val="none" w:sz="0" w:space="0" w:color="auto"/>
            <w:left w:val="none" w:sz="0" w:space="0" w:color="auto"/>
            <w:bottom w:val="none" w:sz="0" w:space="0" w:color="auto"/>
            <w:right w:val="none" w:sz="0" w:space="0" w:color="auto"/>
          </w:divBdr>
        </w:div>
        <w:div w:id="1696611847">
          <w:marLeft w:val="0"/>
          <w:marRight w:val="0"/>
          <w:marTop w:val="0"/>
          <w:marBottom w:val="0"/>
          <w:divBdr>
            <w:top w:val="none" w:sz="0" w:space="0" w:color="auto"/>
            <w:left w:val="none" w:sz="0" w:space="0" w:color="auto"/>
            <w:bottom w:val="none" w:sz="0" w:space="0" w:color="auto"/>
            <w:right w:val="none" w:sz="0" w:space="0" w:color="auto"/>
          </w:divBdr>
        </w:div>
        <w:div w:id="720520159">
          <w:marLeft w:val="0"/>
          <w:marRight w:val="0"/>
          <w:marTop w:val="0"/>
          <w:marBottom w:val="0"/>
          <w:divBdr>
            <w:top w:val="none" w:sz="0" w:space="0" w:color="auto"/>
            <w:left w:val="none" w:sz="0" w:space="0" w:color="auto"/>
            <w:bottom w:val="none" w:sz="0" w:space="0" w:color="auto"/>
            <w:right w:val="none" w:sz="0" w:space="0" w:color="auto"/>
          </w:divBdr>
        </w:div>
        <w:div w:id="1491943324">
          <w:marLeft w:val="0"/>
          <w:marRight w:val="0"/>
          <w:marTop w:val="0"/>
          <w:marBottom w:val="0"/>
          <w:divBdr>
            <w:top w:val="none" w:sz="0" w:space="0" w:color="auto"/>
            <w:left w:val="none" w:sz="0" w:space="0" w:color="auto"/>
            <w:bottom w:val="none" w:sz="0" w:space="0" w:color="auto"/>
            <w:right w:val="none" w:sz="0" w:space="0" w:color="auto"/>
          </w:divBdr>
        </w:div>
      </w:divsChild>
    </w:div>
    <w:div w:id="183305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ammy.piper@ed.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bson\AppData\Roaming\Microsoft\Templates\Company%20Newsletter.dotx"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Clue: spring  (NB: Answers to Issue 3 anagrams on SAH website)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196</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Puzzle corner - ANAGRAMS</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PIPER Tammy</dc:creator>
  <cp:keywords/>
  <cp:lastModifiedBy>Tammy Piper</cp:lastModifiedBy>
  <cp:revision>8</cp:revision>
  <cp:lastPrinted>2012-08-02T20:18:00Z</cp:lastPrinted>
  <dcterms:created xsi:type="dcterms:W3CDTF">2023-03-15T16:35:00Z</dcterms:created>
  <dcterms:modified xsi:type="dcterms:W3CDTF">2023-04-18T09:16:00Z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